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532EB52D" w:rsidR="00AF5EA4" w:rsidRPr="004B0CE8" w:rsidRDefault="00860AED">
      <w:pPr>
        <w:shd w:val="clear" w:color="auto" w:fill="FFFFFF"/>
        <w:spacing w:before="140" w:after="280"/>
        <w:rPr>
          <w:rFonts w:ascii="Rockwell" w:hAnsi="Rockwell"/>
          <w:sz w:val="40"/>
          <w:szCs w:val="40"/>
          <w:u w:val="thick" w:color="4F81BD" w:themeColor="accent1"/>
        </w:rPr>
      </w:pPr>
      <w:r w:rsidRPr="004B0CE8">
        <w:rPr>
          <w:rFonts w:ascii="Rockwell" w:hAnsi="Rockwell"/>
          <w:sz w:val="40"/>
          <w:szCs w:val="40"/>
          <w:u w:val="thick" w:color="4F81BD" w:themeColor="accent1"/>
        </w:rPr>
        <w:t>Tattooing: Primal Penm</w:t>
      </w:r>
      <w:r w:rsidR="00857DC9" w:rsidRPr="004B0CE8">
        <w:rPr>
          <w:rFonts w:ascii="Rockwell" w:hAnsi="Rockwell"/>
          <w:sz w:val="40"/>
          <w:szCs w:val="40"/>
          <w:u w:val="thick" w:color="4F81BD" w:themeColor="accent1"/>
        </w:rPr>
        <w:t xml:space="preserve">anship </w:t>
      </w:r>
    </w:p>
    <w:p w14:paraId="45A3AC7C" w14:textId="26406956" w:rsidR="00FD4B45" w:rsidRPr="005273CC" w:rsidRDefault="00FD4B45" w:rsidP="00FD4B45">
      <w:pPr>
        <w:keepNext/>
        <w:framePr w:dropCap="margin" w:lines="3" w:wrap="around" w:vAnchor="text" w:hAnchor="page"/>
        <w:shd w:val="clear" w:color="auto" w:fill="FFFFFF"/>
        <w:spacing w:line="1200" w:lineRule="exact"/>
        <w:ind w:firstLine="720"/>
        <w:textAlignment w:val="baseline"/>
        <w:rPr>
          <w:rFonts w:ascii="Lato" w:eastAsia="Lato" w:hAnsi="Lato" w:cs="Lato"/>
          <w:color w:val="494C4E"/>
          <w:position w:val="-13"/>
          <w:sz w:val="24"/>
          <w:szCs w:val="24"/>
        </w:rPr>
      </w:pPr>
      <w:r w:rsidRPr="00FD4B45">
        <w:rPr>
          <w:rFonts w:ascii="Lato" w:eastAsia="Lato" w:hAnsi="Lato" w:cs="Lato"/>
          <w:color w:val="494C4E"/>
          <w:position w:val="-13"/>
          <w:sz w:val="143"/>
          <w:szCs w:val="29"/>
        </w:rPr>
        <w:t>I</w:t>
      </w:r>
    </w:p>
    <w:p w14:paraId="00000004" w14:textId="70704A02" w:rsidR="00AF5EA4" w:rsidRPr="005273CC" w:rsidRDefault="005273CC" w:rsidP="00FD4B45">
      <w:pPr>
        <w:shd w:val="clear" w:color="auto" w:fill="FFFFFF"/>
        <w:spacing w:before="140" w:after="280"/>
        <w:rPr>
          <w:rFonts w:ascii="Lato" w:eastAsia="Lato" w:hAnsi="Lato" w:cs="Lato"/>
          <w:color w:val="494C4E"/>
          <w:sz w:val="24"/>
          <w:szCs w:val="24"/>
        </w:rPr>
      </w:pPr>
      <w:r>
        <w:rPr>
          <w:rFonts w:ascii="Lato" w:eastAsia="Lato" w:hAnsi="Lato" w:cs="Lato"/>
          <w:noProof/>
          <w:color w:val="494C4E"/>
          <w:sz w:val="24"/>
          <w:szCs w:val="24"/>
        </w:rPr>
        <w:drawing>
          <wp:anchor distT="0" distB="0" distL="114300" distR="114300" simplePos="0" relativeHeight="251659264" behindDoc="0" locked="0" layoutInCell="1" allowOverlap="1" wp14:anchorId="1E7E8A81" wp14:editId="74B03414">
            <wp:simplePos x="0" y="0"/>
            <wp:positionH relativeFrom="column">
              <wp:posOffset>2049145</wp:posOffset>
            </wp:positionH>
            <wp:positionV relativeFrom="paragraph">
              <wp:posOffset>2100466</wp:posOffset>
            </wp:positionV>
            <wp:extent cx="2578735" cy="2527300"/>
            <wp:effectExtent l="0" t="0" r="0" b="6350"/>
            <wp:wrapSquare wrapText="bothSides"/>
            <wp:docPr id="1" name="Picture 1" descr="A picture containing person, man, indoor,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poss imag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8735" cy="2527300"/>
                    </a:xfrm>
                    <a:prstGeom prst="rect">
                      <a:avLst/>
                    </a:prstGeom>
                  </pic:spPr>
                </pic:pic>
              </a:graphicData>
            </a:graphic>
            <wp14:sizeRelH relativeFrom="margin">
              <wp14:pctWidth>0</wp14:pctWidth>
            </wp14:sizeRelH>
            <wp14:sizeRelV relativeFrom="margin">
              <wp14:pctHeight>0</wp14:pctHeight>
            </wp14:sizeRelV>
          </wp:anchor>
        </w:drawing>
      </w:r>
      <w:r w:rsidR="00E51622" w:rsidRPr="005273CC">
        <w:rPr>
          <w:rFonts w:ascii="Lato" w:eastAsia="Lato" w:hAnsi="Lato" w:cs="Lato"/>
          <w:color w:val="494C4E"/>
          <w:sz w:val="24"/>
          <w:szCs w:val="24"/>
        </w:rPr>
        <w:t xml:space="preserve">t's the last week of September,2019, and I decided it would be fun to get the top of my foot tattooed, because </w:t>
      </w:r>
      <w:proofErr w:type="gramStart"/>
      <w:r w:rsidR="00E51622" w:rsidRPr="005273CC">
        <w:rPr>
          <w:rFonts w:ascii="Lato" w:eastAsia="Lato" w:hAnsi="Lato" w:cs="Lato"/>
          <w:color w:val="494C4E"/>
          <w:sz w:val="24"/>
          <w:szCs w:val="24"/>
        </w:rPr>
        <w:t>that'll</w:t>
      </w:r>
      <w:proofErr w:type="gramEnd"/>
      <w:r w:rsidR="00E51622" w:rsidRPr="005273CC">
        <w:rPr>
          <w:rFonts w:ascii="Lato" w:eastAsia="Lato" w:hAnsi="Lato" w:cs="Lato"/>
          <w:color w:val="494C4E"/>
          <w:sz w:val="24"/>
          <w:szCs w:val="24"/>
        </w:rPr>
        <w:t xml:space="preserve"> look cool right? I walked into the shop that day not knowing what to expect, having simply booked an appointment and knowing that I </w:t>
      </w:r>
      <w:r w:rsidR="00FD4B45" w:rsidRPr="005273CC">
        <w:rPr>
          <w:rFonts w:ascii="Lato" w:eastAsia="Lato" w:hAnsi="Lato" w:cs="Lato"/>
          <w:color w:val="494C4E"/>
          <w:sz w:val="24"/>
          <w:szCs w:val="24"/>
        </w:rPr>
        <w:t>would not</w:t>
      </w:r>
      <w:r w:rsidR="00E51622" w:rsidRPr="005273CC">
        <w:rPr>
          <w:rFonts w:ascii="Lato" w:eastAsia="Lato" w:hAnsi="Lato" w:cs="Lato"/>
          <w:color w:val="494C4E"/>
          <w:sz w:val="24"/>
          <w:szCs w:val="24"/>
        </w:rPr>
        <w:t xml:space="preserve"> have to worry about my newest addition. </w:t>
      </w:r>
    </w:p>
    <w:p w14:paraId="4528AECC" w14:textId="6A1856A0" w:rsidR="00E63E4A" w:rsidRDefault="00E9454F">
      <w:pPr>
        <w:shd w:val="clear" w:color="auto" w:fill="FFFFFF"/>
        <w:spacing w:before="140" w:after="280"/>
        <w:ind w:firstLine="720"/>
        <w:rPr>
          <w:rFonts w:ascii="Lato" w:eastAsia="Lato" w:hAnsi="Lato" w:cs="Lato"/>
          <w:color w:val="494C4E"/>
          <w:sz w:val="24"/>
          <w:szCs w:val="24"/>
        </w:rPr>
      </w:pPr>
      <w:r>
        <w:rPr>
          <w:rFonts w:ascii="Lato" w:eastAsia="Lato" w:hAnsi="Lato" w:cs="Lato"/>
          <w:noProof/>
          <w:color w:val="494C4E"/>
          <w:sz w:val="24"/>
          <w:szCs w:val="24"/>
        </w:rPr>
        <mc:AlternateContent>
          <mc:Choice Requires="wps">
            <w:drawing>
              <wp:anchor distT="0" distB="0" distL="114300" distR="114300" simplePos="0" relativeHeight="251660288" behindDoc="0" locked="0" layoutInCell="1" allowOverlap="1" wp14:anchorId="0BAF3689" wp14:editId="5F514D31">
                <wp:simplePos x="0" y="0"/>
                <wp:positionH relativeFrom="margin">
                  <wp:posOffset>2063001</wp:posOffset>
                </wp:positionH>
                <wp:positionV relativeFrom="paragraph">
                  <wp:posOffset>1419860</wp:posOffset>
                </wp:positionV>
                <wp:extent cx="2270125" cy="4108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70125" cy="410845"/>
                        </a:xfrm>
                        <a:prstGeom prst="rect">
                          <a:avLst/>
                        </a:prstGeom>
                        <a:noFill/>
                        <a:ln w="6350">
                          <a:noFill/>
                        </a:ln>
                      </wps:spPr>
                      <wps:txbx>
                        <w:txbxContent>
                          <w:p w14:paraId="1F9424A8" w14:textId="009291F1" w:rsidR="00E63E4A" w:rsidRPr="00857DC9" w:rsidRDefault="00E63E4A">
                            <w:pPr>
                              <w:rPr>
                                <w:rFonts w:ascii="Rockwell" w:hAnsi="Rockwell"/>
                                <w:i/>
                                <w:iCs/>
                                <w:color w:val="000000" w:themeColor="text1"/>
                                <w:sz w:val="20"/>
                                <w:szCs w:val="20"/>
                              </w:rPr>
                            </w:pPr>
                            <w:r w:rsidRPr="00857DC9">
                              <w:rPr>
                                <w:rFonts w:ascii="Rockwell" w:hAnsi="Rockwell"/>
                                <w:i/>
                                <w:iCs/>
                                <w:sz w:val="20"/>
                                <w:szCs w:val="20"/>
                              </w:rPr>
                              <w:t xml:space="preserve">Poss tattoos the right forearm of a “walk-in” customer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AF3689" id="_x0000_t202" coordsize="21600,21600" o:spt="202" path="m,l,21600r21600,l21600,xe">
                <v:stroke joinstyle="miter"/>
                <v:path gradientshapeok="t" o:connecttype="rect"/>
              </v:shapetype>
              <v:shape id="Text Box 2" o:spid="_x0000_s1026" type="#_x0000_t202" style="position:absolute;left:0;text-align:left;margin-left:162.45pt;margin-top:111.8pt;width:178.75pt;height:32.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" filled="f" stroked="f" strokeweight=".5pt">
                <v:textbox>
                  <w:txbxContent>
                    <w:p w14:paraId="1F9424A8" w14:textId="009291F1" w:rsidR="00E63E4A" w:rsidRPr="00857DC9" w:rsidRDefault="00E63E4A">
                      <w:pPr>
                        <w:rPr>
                          <w:rFonts w:ascii="Rockwell" w:hAnsi="Rockwell"/>
                          <w:i/>
                          <w:iCs/>
                          <w:color w:val="000000" w:themeColor="text1"/>
                          <w:sz w:val="20"/>
                          <w:szCs w:val="20"/>
                        </w:rPr>
                      </w:pPr>
                      <w:r w:rsidRPr="00857DC9">
                        <w:rPr>
                          <w:rFonts w:ascii="Rockwell" w:hAnsi="Rockwell"/>
                          <w:i/>
                          <w:iCs/>
                          <w:sz w:val="20"/>
                          <w:szCs w:val="20"/>
                        </w:rPr>
                        <w:t xml:space="preserve">Poss tattoos the right forearm of a “walk-in” customer </w:t>
                      </w:r>
                    </w:p>
                  </w:txbxContent>
                </v:textbox>
                <w10:wrap type="square" anchorx="margin"/>
              </v:shape>
            </w:pict>
          </mc:Fallback>
        </mc:AlternateContent>
      </w:r>
      <w:r w:rsidR="00E51622" w:rsidRPr="005273CC">
        <w:rPr>
          <w:rFonts w:ascii="Lato" w:eastAsia="Lato" w:hAnsi="Lato" w:cs="Lato"/>
          <w:color w:val="494C4E"/>
          <w:sz w:val="24"/>
          <w:szCs w:val="24"/>
        </w:rPr>
        <w:t xml:space="preserve">Andrew Poss, an artist with Charleston Tattoo Company here in Charleston, presented a few options for what would look best on my foot and placed a stencil, warning that this </w:t>
      </w:r>
      <w:r w:rsidR="00E51622" w:rsidRPr="005273CC">
        <w:rPr>
          <w:rFonts w:ascii="Lato" w:eastAsia="Lato" w:hAnsi="Lato" w:cs="Lato"/>
          <w:color w:val="494C4E"/>
          <w:sz w:val="24"/>
          <w:szCs w:val="24"/>
        </w:rPr>
        <w:t xml:space="preserve">was not about to be the most fun </w:t>
      </w:r>
      <w:r w:rsidR="00FD4B45" w:rsidRPr="005273CC">
        <w:rPr>
          <w:rFonts w:ascii="Lato" w:eastAsia="Lato" w:hAnsi="Lato" w:cs="Lato"/>
          <w:color w:val="494C4E"/>
          <w:sz w:val="24"/>
          <w:szCs w:val="24"/>
        </w:rPr>
        <w:t>I had</w:t>
      </w:r>
      <w:r w:rsidR="00E51622" w:rsidRPr="005273CC">
        <w:rPr>
          <w:rFonts w:ascii="Lato" w:eastAsia="Lato" w:hAnsi="Lato" w:cs="Lato"/>
          <w:color w:val="494C4E"/>
          <w:sz w:val="24"/>
          <w:szCs w:val="24"/>
        </w:rPr>
        <w:t xml:space="preserve"> ever had.</w:t>
      </w:r>
    </w:p>
    <w:p w14:paraId="28F1E19C" w14:textId="77777777" w:rsidR="00AE0CBE" w:rsidRDefault="00E51622" w:rsidP="00AE0CBE">
      <w:pPr>
        <w:shd w:val="clear" w:color="auto" w:fill="FFFFFF"/>
        <w:spacing w:before="140" w:after="280" w:line="240" w:lineRule="auto"/>
        <w:ind w:firstLine="720"/>
        <w:rPr>
          <w:rFonts w:ascii="Lato" w:eastAsia="Lato" w:hAnsi="Lato" w:cs="Lato"/>
          <w:color w:val="494C4E"/>
          <w:sz w:val="24"/>
          <w:szCs w:val="24"/>
        </w:rPr>
      </w:pPr>
      <w:r w:rsidRPr="005273CC">
        <w:rPr>
          <w:rFonts w:ascii="Lato" w:eastAsia="Lato" w:hAnsi="Lato" w:cs="Lato"/>
          <w:color w:val="494C4E"/>
          <w:sz w:val="24"/>
          <w:szCs w:val="24"/>
        </w:rPr>
        <w:t xml:space="preserve"> Soon after, </w:t>
      </w:r>
      <w:r w:rsidR="00FD4B45" w:rsidRPr="005273CC">
        <w:rPr>
          <w:rFonts w:ascii="Lato" w:eastAsia="Lato" w:hAnsi="Lato" w:cs="Lato"/>
          <w:color w:val="494C4E"/>
          <w:sz w:val="24"/>
          <w:szCs w:val="24"/>
        </w:rPr>
        <w:t>he had</w:t>
      </w:r>
      <w:r w:rsidRPr="005273CC">
        <w:rPr>
          <w:rFonts w:ascii="Lato" w:eastAsia="Lato" w:hAnsi="Lato" w:cs="Lato"/>
          <w:color w:val="494C4E"/>
          <w:sz w:val="24"/>
          <w:szCs w:val="24"/>
        </w:rPr>
        <w:t xml:space="preserve"> set up his station and ask me to sit upright on his massage table, with my foot hanging off the edge so that he could access all available angles to work from. The sound of his rotary machine switching on filled the air in the shop and he asked, “you ready?”</w:t>
      </w:r>
      <w:r w:rsidR="00FD4B45" w:rsidRPr="005273CC">
        <w:rPr>
          <w:rFonts w:ascii="Lato" w:eastAsia="Lato" w:hAnsi="Lato" w:cs="Lato"/>
          <w:color w:val="494C4E"/>
          <w:sz w:val="24"/>
          <w:szCs w:val="24"/>
        </w:rPr>
        <w:t xml:space="preserve">. </w:t>
      </w:r>
      <w:r w:rsidRPr="005273CC">
        <w:rPr>
          <w:rFonts w:ascii="Lato" w:eastAsia="Lato" w:hAnsi="Lato" w:cs="Lato"/>
          <w:color w:val="494C4E"/>
          <w:sz w:val="24"/>
          <w:szCs w:val="24"/>
        </w:rPr>
        <w:t>Then laid down the outline of what would</w:t>
      </w:r>
      <w:r w:rsidR="00AE0CBE">
        <w:rPr>
          <w:rFonts w:ascii="Lato" w:eastAsia="Lato" w:hAnsi="Lato" w:cs="Lato"/>
          <w:color w:val="494C4E"/>
          <w:sz w:val="24"/>
          <w:szCs w:val="24"/>
        </w:rPr>
        <w:t xml:space="preserve"> </w:t>
      </w:r>
      <w:r w:rsidRPr="005273CC">
        <w:rPr>
          <w:rFonts w:ascii="Lato" w:eastAsia="Lato" w:hAnsi="Lato" w:cs="Lato"/>
          <w:color w:val="494C4E"/>
          <w:sz w:val="24"/>
          <w:szCs w:val="24"/>
        </w:rPr>
        <w:lastRenderedPageBreak/>
        <w:t>become an image of the grim reaper</w:t>
      </w:r>
      <w:r w:rsidR="00FD4B45" w:rsidRPr="005273CC">
        <w:rPr>
          <w:rFonts w:ascii="Lato" w:eastAsia="Lato" w:hAnsi="Lato" w:cs="Lato"/>
          <w:color w:val="494C4E"/>
          <w:sz w:val="24"/>
          <w:szCs w:val="24"/>
        </w:rPr>
        <w:t xml:space="preserve">. </w:t>
      </w:r>
    </w:p>
    <w:p w14:paraId="00000006" w14:textId="126E34F2" w:rsidR="00AF5EA4" w:rsidRPr="005273CC" w:rsidRDefault="00E51622" w:rsidP="00AE0CBE">
      <w:pPr>
        <w:shd w:val="clear" w:color="auto" w:fill="FFFFFF"/>
        <w:spacing w:before="140" w:after="280" w:line="240" w:lineRule="auto"/>
        <w:ind w:firstLine="720"/>
        <w:rPr>
          <w:rFonts w:ascii="Lato" w:eastAsia="Lato" w:hAnsi="Lato" w:cs="Lato"/>
          <w:color w:val="494C4E"/>
          <w:sz w:val="24"/>
          <w:szCs w:val="24"/>
        </w:rPr>
      </w:pPr>
      <w:r w:rsidRPr="005273CC">
        <w:rPr>
          <w:rFonts w:ascii="Lato" w:eastAsia="Lato" w:hAnsi="Lato" w:cs="Lato"/>
          <w:color w:val="494C4E"/>
          <w:sz w:val="24"/>
          <w:szCs w:val="24"/>
        </w:rPr>
        <w:t xml:space="preserve">Writing has always been a living thing. Evolving through the ages to maintain its status as a field of </w:t>
      </w:r>
      <w:r w:rsidR="00FD4B45" w:rsidRPr="005273CC">
        <w:rPr>
          <w:rFonts w:ascii="Lato" w:eastAsia="Lato" w:hAnsi="Lato" w:cs="Lato"/>
          <w:color w:val="494C4E"/>
          <w:sz w:val="24"/>
          <w:szCs w:val="24"/>
        </w:rPr>
        <w:t>study and</w:t>
      </w:r>
      <w:r w:rsidRPr="005273CC">
        <w:rPr>
          <w:rFonts w:ascii="Lato" w:eastAsia="Lato" w:hAnsi="Lato" w:cs="Lato"/>
          <w:color w:val="494C4E"/>
          <w:sz w:val="24"/>
          <w:szCs w:val="24"/>
        </w:rPr>
        <w:t xml:space="preserve"> disguising itself within our daily lives </w:t>
      </w:r>
      <w:proofErr w:type="gramStart"/>
      <w:r w:rsidRPr="005273CC">
        <w:rPr>
          <w:rFonts w:ascii="Lato" w:eastAsia="Lato" w:hAnsi="Lato" w:cs="Lato"/>
          <w:color w:val="494C4E"/>
          <w:sz w:val="24"/>
          <w:szCs w:val="24"/>
        </w:rPr>
        <w:t>so as to</w:t>
      </w:r>
      <w:proofErr w:type="gramEnd"/>
      <w:r w:rsidRPr="005273CC">
        <w:rPr>
          <w:rFonts w:ascii="Lato" w:eastAsia="Lato" w:hAnsi="Lato" w:cs="Lato"/>
          <w:color w:val="494C4E"/>
          <w:sz w:val="24"/>
          <w:szCs w:val="24"/>
        </w:rPr>
        <w:t xml:space="preserve"> never become extinct. In a digital age, the written word has become associated with text on a screen. However, since as early as the 5th millennium BC, human beings have utilized their own skin to record and preserve information. </w:t>
      </w:r>
    </w:p>
    <w:p w14:paraId="73BCA6E4" w14:textId="77777777" w:rsidR="00AE0CBE" w:rsidRDefault="00E9454F" w:rsidP="00AE0CBE">
      <w:pPr>
        <w:shd w:val="clear" w:color="auto" w:fill="FFFFFF"/>
        <w:spacing w:before="140" w:after="280"/>
        <w:ind w:firstLine="720"/>
        <w:rPr>
          <w:rFonts w:ascii="Lato" w:eastAsia="Lato" w:hAnsi="Lato" w:cs="Lato"/>
          <w:color w:val="494C4E"/>
          <w:sz w:val="24"/>
          <w:szCs w:val="24"/>
        </w:rPr>
      </w:pPr>
      <w:r w:rsidRPr="005273CC">
        <w:rPr>
          <w:rFonts w:ascii="Lato" w:eastAsia="Lato" w:hAnsi="Lato" w:cs="Lato"/>
          <w:noProof/>
          <w:color w:val="494C4E"/>
          <w:sz w:val="24"/>
          <w:szCs w:val="24"/>
        </w:rPr>
        <mc:AlternateContent>
          <mc:Choice Requires="wps">
            <w:drawing>
              <wp:anchor distT="0" distB="0" distL="114300" distR="114300" simplePos="0" relativeHeight="251658240" behindDoc="0" locked="0" layoutInCell="1" allowOverlap="1" wp14:anchorId="7C8CCFF7" wp14:editId="6F75AB19">
                <wp:simplePos x="0" y="0"/>
                <wp:positionH relativeFrom="page">
                  <wp:align>right</wp:align>
                </wp:positionH>
                <wp:positionV relativeFrom="paragraph">
                  <wp:posOffset>894194</wp:posOffset>
                </wp:positionV>
                <wp:extent cx="3094355" cy="1787525"/>
                <wp:effectExtent l="0" t="0" r="0" b="31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1787704"/>
                        </a:xfrm>
                        <a:prstGeom prst="rect">
                          <a:avLst/>
                        </a:prstGeom>
                        <a:noFill/>
                        <a:ln w="9525">
                          <a:noFill/>
                          <a:miter lim="800000"/>
                          <a:headEnd/>
                          <a:tailEnd/>
                        </a:ln>
                      </wps:spPr>
                      <wps:txbx>
                        <w:txbxContent>
                          <w:p w14:paraId="08E0E17C" w14:textId="1AF8BB87" w:rsidR="007B6A20" w:rsidRPr="00857DC9" w:rsidRDefault="007B6A20">
                            <w:pPr>
                              <w:pBdr>
                                <w:top w:val="single" w:sz="24" w:space="8" w:color="4F81BD" w:themeColor="accent1"/>
                                <w:bottom w:val="single" w:sz="24" w:space="8" w:color="4F81BD" w:themeColor="accent1"/>
                              </w:pBdr>
                              <w:rPr>
                                <w:rFonts w:ascii="Rockwell" w:hAnsi="Rockwell"/>
                                <w:i/>
                                <w:iCs/>
                                <w:color w:val="000000" w:themeColor="text1"/>
                                <w:sz w:val="28"/>
                                <w:szCs w:val="28"/>
                              </w:rPr>
                            </w:pPr>
                            <w:r w:rsidRPr="00857DC9">
                              <w:rPr>
                                <w:rFonts w:ascii="Rockwell" w:hAnsi="Rockwell"/>
                                <w:i/>
                                <w:iCs/>
                                <w:color w:val="000000" w:themeColor="text1"/>
                                <w:sz w:val="28"/>
                                <w:szCs w:val="28"/>
                              </w:rPr>
                              <w:t>“…when approached to perform his craft for a client, Poss makes a point to ask as many questions as possible regarding style, sizing, placement, and coloration before moving forward.”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CCFF7" id="_x0000_s1027" type="#_x0000_t202" style="position:absolute;left:0;text-align:left;margin-left:192.45pt;margin-top:70.4pt;width:243.65pt;height:140.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" filled="f" stroked="f">
                <v:textbox>
                  <w:txbxContent>
                    <w:p w14:paraId="08E0E17C" w14:textId="1AF8BB87" w:rsidR="007B6A20" w:rsidRPr="00857DC9" w:rsidRDefault="007B6A20">
                      <w:pPr>
                        <w:pBdr>
                          <w:top w:val="single" w:sz="24" w:space="8" w:color="4F81BD" w:themeColor="accent1"/>
                          <w:bottom w:val="single" w:sz="24" w:space="8" w:color="4F81BD" w:themeColor="accent1"/>
                        </w:pBdr>
                        <w:rPr>
                          <w:rFonts w:ascii="Rockwell" w:hAnsi="Rockwell"/>
                          <w:i/>
                          <w:iCs/>
                          <w:color w:val="000000" w:themeColor="text1"/>
                          <w:sz w:val="28"/>
                          <w:szCs w:val="28"/>
                        </w:rPr>
                      </w:pPr>
                      <w:r w:rsidRPr="00857DC9">
                        <w:rPr>
                          <w:rFonts w:ascii="Rockwell" w:hAnsi="Rockwell"/>
                          <w:i/>
                          <w:iCs/>
                          <w:color w:val="000000" w:themeColor="text1"/>
                          <w:sz w:val="28"/>
                          <w:szCs w:val="28"/>
                        </w:rPr>
                        <w:t>“…when approached to perform his craft for a client, Poss makes a point to ask as many questions as possible regarding style, sizing, placement, and coloration before moving forward.”</w:t>
                      </w:r>
                    </w:p>
                  </w:txbxContent>
                </v:textbox>
                <w10:wrap type="square" anchorx="page"/>
              </v:shape>
            </w:pict>
          </mc:Fallback>
        </mc:AlternateContent>
      </w:r>
      <w:r w:rsidR="00E51622" w:rsidRPr="005273CC">
        <w:rPr>
          <w:rFonts w:ascii="Lato" w:eastAsia="Lato" w:hAnsi="Lato" w:cs="Lato"/>
          <w:color w:val="494C4E"/>
          <w:sz w:val="24"/>
          <w:szCs w:val="24"/>
        </w:rPr>
        <w:t xml:space="preserve">In recent years, </w:t>
      </w:r>
      <w:proofErr w:type="spellStart"/>
      <w:r w:rsidR="00E51622" w:rsidRPr="005273CC">
        <w:rPr>
          <w:rFonts w:ascii="Lato" w:eastAsia="Lato" w:hAnsi="Lato" w:cs="Lato"/>
          <w:color w:val="494C4E"/>
          <w:sz w:val="24"/>
          <w:szCs w:val="24"/>
        </w:rPr>
        <w:t>tattooer</w:t>
      </w:r>
      <w:proofErr w:type="spellEnd"/>
      <w:r w:rsidR="00E51622" w:rsidRPr="005273CC">
        <w:rPr>
          <w:rFonts w:ascii="Lato" w:eastAsia="Lato" w:hAnsi="Lato" w:cs="Lato"/>
          <w:color w:val="494C4E"/>
          <w:sz w:val="24"/>
          <w:szCs w:val="24"/>
        </w:rPr>
        <w:t xml:space="preserve"> Andrew Poss has worked day and night to master the discipline and tools through which to transcribe his ideas onto the human body. </w:t>
      </w:r>
      <w:r w:rsidR="00E51622" w:rsidRPr="005273CC">
        <w:rPr>
          <w:rFonts w:ascii="Lato" w:eastAsia="Lato" w:hAnsi="Lato" w:cs="Lato"/>
          <w:color w:val="494C4E"/>
          <w:sz w:val="24"/>
          <w:szCs w:val="24"/>
        </w:rPr>
        <w:tab/>
      </w:r>
    </w:p>
    <w:p w14:paraId="619D8790" w14:textId="77777777" w:rsidR="00AE0CBE" w:rsidRDefault="00E51622" w:rsidP="00AE0CBE">
      <w:pPr>
        <w:shd w:val="clear" w:color="auto" w:fill="FFFFFF"/>
        <w:spacing w:before="140" w:after="280"/>
        <w:ind w:firstLine="720"/>
        <w:rPr>
          <w:rFonts w:ascii="Lato" w:eastAsia="Lato" w:hAnsi="Lato" w:cs="Lato"/>
          <w:color w:val="494C4E"/>
          <w:sz w:val="24"/>
          <w:szCs w:val="24"/>
        </w:rPr>
      </w:pPr>
      <w:r w:rsidRPr="005273CC">
        <w:rPr>
          <w:rFonts w:ascii="Lato" w:eastAsia="Lato" w:hAnsi="Lato" w:cs="Lato"/>
          <w:color w:val="494C4E"/>
          <w:sz w:val="24"/>
          <w:szCs w:val="24"/>
        </w:rPr>
        <w:t xml:space="preserve">Not unlike writing, learning to </w:t>
      </w:r>
      <w:r w:rsidRPr="005273CC">
        <w:rPr>
          <w:rFonts w:ascii="Lato" w:eastAsia="Lato" w:hAnsi="Lato" w:cs="Lato"/>
          <w:color w:val="494C4E"/>
          <w:sz w:val="24"/>
          <w:szCs w:val="24"/>
        </w:rPr>
        <w:t xml:space="preserve">tattoo effectively takes time and practice. After getting his first taste of tattoo culture in 2011, Poss began the pursuit of an apprenticeship, where he was able to rekindle his drive to create art and become a professional artist under the guidance of those who would offer it. Nine years later, he had </w:t>
      </w:r>
      <w:proofErr w:type="gramStart"/>
      <w:r w:rsidRPr="005273CC">
        <w:rPr>
          <w:rFonts w:ascii="Lato" w:eastAsia="Lato" w:hAnsi="Lato" w:cs="Lato"/>
          <w:color w:val="494C4E"/>
          <w:sz w:val="24"/>
          <w:szCs w:val="24"/>
        </w:rPr>
        <w:t>honed in</w:t>
      </w:r>
      <w:proofErr w:type="gramEnd"/>
      <w:r w:rsidRPr="005273CC">
        <w:rPr>
          <w:rFonts w:ascii="Lato" w:eastAsia="Lato" w:hAnsi="Lato" w:cs="Lato"/>
          <w:color w:val="494C4E"/>
          <w:sz w:val="24"/>
          <w:szCs w:val="24"/>
        </w:rPr>
        <w:t xml:space="preserve"> his process and is producing quality work on a regular basis. </w:t>
      </w:r>
    </w:p>
    <w:p w14:paraId="00000009" w14:textId="79D7A9E4" w:rsidR="00AF5EA4" w:rsidRPr="005273CC" w:rsidRDefault="00E51622" w:rsidP="00AE0CBE">
      <w:pPr>
        <w:shd w:val="clear" w:color="auto" w:fill="FFFFFF"/>
        <w:spacing w:before="140" w:after="280"/>
        <w:ind w:firstLine="720"/>
        <w:rPr>
          <w:rFonts w:ascii="Lato" w:eastAsia="Lato" w:hAnsi="Lato" w:cs="Lato"/>
          <w:color w:val="494C4E"/>
          <w:sz w:val="24"/>
          <w:szCs w:val="24"/>
        </w:rPr>
      </w:pPr>
      <w:r w:rsidRPr="005273CC">
        <w:rPr>
          <w:rFonts w:ascii="Lato" w:eastAsia="Lato" w:hAnsi="Lato" w:cs="Lato"/>
          <w:color w:val="494C4E"/>
          <w:sz w:val="24"/>
          <w:szCs w:val="24"/>
        </w:rPr>
        <w:tab/>
        <w:t xml:space="preserve">As writers, in the sense we produce text on a page, we are familiar </w:t>
      </w:r>
      <w:r w:rsidRPr="005273CC">
        <w:rPr>
          <w:rFonts w:ascii="Lato" w:eastAsia="Lato" w:hAnsi="Lato" w:cs="Lato"/>
          <w:color w:val="494C4E"/>
          <w:sz w:val="24"/>
          <w:szCs w:val="24"/>
        </w:rPr>
        <w:lastRenderedPageBreak/>
        <w:t xml:space="preserve">with our own creative process and the techniques with which to produce work within a given genre. </w:t>
      </w:r>
    </w:p>
    <w:p w14:paraId="0000000A" w14:textId="2CFCA2A1" w:rsidR="00AF5EA4" w:rsidRPr="005273CC" w:rsidRDefault="00AE0CBE" w:rsidP="00E9454F">
      <w:pPr>
        <w:shd w:val="clear" w:color="auto" w:fill="FFFFFF"/>
        <w:spacing w:before="140" w:after="280"/>
        <w:ind w:firstLine="720"/>
        <w:rPr>
          <w:rFonts w:ascii="Lato" w:eastAsia="Lato" w:hAnsi="Lato" w:cs="Lato"/>
          <w:color w:val="494C4E"/>
          <w:sz w:val="24"/>
          <w:szCs w:val="24"/>
        </w:rPr>
      </w:pPr>
      <w:r>
        <w:rPr>
          <w:rFonts w:ascii="Lato" w:eastAsia="Lato" w:hAnsi="Lato" w:cs="Lato"/>
          <w:noProof/>
          <w:color w:val="494C4E"/>
          <w:sz w:val="24"/>
          <w:szCs w:val="24"/>
        </w:rPr>
        <w:drawing>
          <wp:anchor distT="0" distB="0" distL="114300" distR="114300" simplePos="0" relativeHeight="251663360" behindDoc="0" locked="0" layoutInCell="1" allowOverlap="1" wp14:anchorId="2A84CC83" wp14:editId="2DBEBE74">
            <wp:simplePos x="0" y="0"/>
            <wp:positionH relativeFrom="column">
              <wp:posOffset>2060461</wp:posOffset>
            </wp:positionH>
            <wp:positionV relativeFrom="paragraph">
              <wp:posOffset>1967230</wp:posOffset>
            </wp:positionV>
            <wp:extent cx="2546350" cy="2372995"/>
            <wp:effectExtent l="0" t="0" r="6350" b="8255"/>
            <wp:wrapSquare wrapText="bothSides"/>
            <wp:docPr id="6" name="Picture 6" descr="A picture containing person, indoor, man,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dy poss image 2.jpg"/>
                    <pic:cNvPicPr/>
                  </pic:nvPicPr>
                  <pic:blipFill>
                    <a:blip r:embed="rId7">
                      <a:extLst>
                        <a:ext uri="{28A0092B-C50C-407E-A947-70E740481C1C}">
                          <a14:useLocalDpi xmlns:a14="http://schemas.microsoft.com/office/drawing/2010/main" val="0"/>
                        </a:ext>
                      </a:extLst>
                    </a:blip>
                    <a:stretch>
                      <a:fillRect/>
                    </a:stretch>
                  </pic:blipFill>
                  <pic:spPr>
                    <a:xfrm>
                      <a:off x="0" y="0"/>
                      <a:ext cx="2546350" cy="2372995"/>
                    </a:xfrm>
                    <a:prstGeom prst="rect">
                      <a:avLst/>
                    </a:prstGeom>
                  </pic:spPr>
                </pic:pic>
              </a:graphicData>
            </a:graphic>
            <wp14:sizeRelH relativeFrom="margin">
              <wp14:pctWidth>0</wp14:pctWidth>
            </wp14:sizeRelH>
            <wp14:sizeRelV relativeFrom="margin">
              <wp14:pctHeight>0</wp14:pctHeight>
            </wp14:sizeRelV>
          </wp:anchor>
        </w:drawing>
      </w:r>
      <w:r>
        <w:rPr>
          <w:rFonts w:ascii="Lato" w:eastAsia="Lato" w:hAnsi="Lato" w:cs="Lato"/>
          <w:noProof/>
          <w:color w:val="494C4E"/>
          <w:sz w:val="24"/>
          <w:szCs w:val="24"/>
        </w:rPr>
        <mc:AlternateContent>
          <mc:Choice Requires="wps">
            <w:drawing>
              <wp:anchor distT="0" distB="0" distL="114300" distR="114300" simplePos="0" relativeHeight="251662336" behindDoc="0" locked="0" layoutInCell="1" allowOverlap="1" wp14:anchorId="4440B6C8" wp14:editId="4A447F23">
                <wp:simplePos x="0" y="0"/>
                <wp:positionH relativeFrom="page">
                  <wp:align>right</wp:align>
                </wp:positionH>
                <wp:positionV relativeFrom="paragraph">
                  <wp:posOffset>4391403</wp:posOffset>
                </wp:positionV>
                <wp:extent cx="2835275" cy="62611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2835275" cy="626110"/>
                        </a:xfrm>
                        <a:prstGeom prst="rect">
                          <a:avLst/>
                        </a:prstGeom>
                        <a:noFill/>
                        <a:ln w="6350">
                          <a:noFill/>
                        </a:ln>
                      </wps:spPr>
                      <wps:txbx>
                        <w:txbxContent>
                          <w:p w14:paraId="68751EF6" w14:textId="40FF651B" w:rsidR="00860AED" w:rsidRPr="00857DC9" w:rsidRDefault="00860AED">
                            <w:pPr>
                              <w:rPr>
                                <w:rFonts w:ascii="Rockwell" w:hAnsi="Rockwell"/>
                                <w:i/>
                                <w:iCs/>
                                <w:sz w:val="20"/>
                                <w:szCs w:val="20"/>
                              </w:rPr>
                            </w:pPr>
                            <w:r w:rsidRPr="00857DC9">
                              <w:rPr>
                                <w:rFonts w:ascii="Rockwell" w:hAnsi="Rockwell"/>
                                <w:i/>
                                <w:iCs/>
                                <w:sz w:val="20"/>
                                <w:szCs w:val="20"/>
                              </w:rPr>
                              <w:t>Poss lays down heavy black line work in the first of many sessions for this client’s back piece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0B6C8" id="Text Box 4" o:spid="_x0000_s1028" type="#_x0000_t202" style="position:absolute;left:0;text-align:left;margin-left:172.05pt;margin-top:345.8pt;width:223.25pt;height:49.3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" filled="f" stroked="f" strokeweight=".5pt">
                <v:textbox>
                  <w:txbxContent>
                    <w:p w14:paraId="68751EF6" w14:textId="40FF651B" w:rsidR="00860AED" w:rsidRPr="00857DC9" w:rsidRDefault="00860AED">
                      <w:pPr>
                        <w:rPr>
                          <w:rFonts w:ascii="Rockwell" w:hAnsi="Rockwell"/>
                          <w:i/>
                          <w:iCs/>
                          <w:sz w:val="20"/>
                          <w:szCs w:val="20"/>
                        </w:rPr>
                      </w:pPr>
                      <w:r w:rsidRPr="00857DC9">
                        <w:rPr>
                          <w:rFonts w:ascii="Rockwell" w:hAnsi="Rockwell"/>
                          <w:i/>
                          <w:iCs/>
                          <w:sz w:val="20"/>
                          <w:szCs w:val="20"/>
                        </w:rPr>
                        <w:t>Poss lays down heavy black line work in the first of many sessions for this client’s back piece</w:t>
                      </w:r>
                    </w:p>
                  </w:txbxContent>
                </v:textbox>
                <w10:wrap type="square" anchorx="page"/>
              </v:shape>
            </w:pict>
          </mc:Fallback>
        </mc:AlternateContent>
      </w:r>
      <w:r w:rsidR="00E51622" w:rsidRPr="005273CC">
        <w:rPr>
          <w:rFonts w:ascii="Lato" w:eastAsia="Lato" w:hAnsi="Lato" w:cs="Lato"/>
          <w:color w:val="494C4E"/>
          <w:sz w:val="24"/>
          <w:szCs w:val="24"/>
        </w:rPr>
        <w:t xml:space="preserve">In the realm of tattooing, men like Andrew Poss have developed habits which relate closely to those which writers use to create a piece. For example, </w:t>
      </w:r>
      <w:bookmarkStart w:id="0" w:name="_Hlk37601502"/>
      <w:r w:rsidR="00E51622" w:rsidRPr="005273CC">
        <w:rPr>
          <w:rFonts w:ascii="Lato" w:eastAsia="Lato" w:hAnsi="Lato" w:cs="Lato"/>
          <w:color w:val="494C4E"/>
          <w:sz w:val="24"/>
          <w:szCs w:val="24"/>
        </w:rPr>
        <w:t xml:space="preserve">when approached to perform his craft for a client, Poss makes a point to ask as many questions as possible regarding style, sizing, placement, </w:t>
      </w:r>
      <w:r w:rsidR="007B6A20" w:rsidRPr="005273CC">
        <w:rPr>
          <w:rFonts w:ascii="Lato" w:eastAsia="Lato" w:hAnsi="Lato" w:cs="Lato"/>
          <w:color w:val="494C4E"/>
          <w:sz w:val="24"/>
          <w:szCs w:val="24"/>
        </w:rPr>
        <w:t xml:space="preserve">and </w:t>
      </w:r>
      <w:r w:rsidR="00E51622" w:rsidRPr="005273CC">
        <w:rPr>
          <w:rFonts w:ascii="Lato" w:eastAsia="Lato" w:hAnsi="Lato" w:cs="Lato"/>
          <w:color w:val="494C4E"/>
          <w:sz w:val="24"/>
          <w:szCs w:val="24"/>
        </w:rPr>
        <w:t>coloration before moving forward</w:t>
      </w:r>
      <w:bookmarkEnd w:id="0"/>
      <w:r w:rsidR="00E51622" w:rsidRPr="005273CC">
        <w:rPr>
          <w:rFonts w:ascii="Lato" w:eastAsia="Lato" w:hAnsi="Lato" w:cs="Lato"/>
          <w:color w:val="494C4E"/>
          <w:sz w:val="24"/>
          <w:szCs w:val="24"/>
        </w:rPr>
        <w:t xml:space="preserve">. He does this in order to become clear on what his audience is expecting to get out of his work and to set a frame of reference for the resources he will pull from to produce the contracted piece. </w:t>
      </w:r>
    </w:p>
    <w:p w14:paraId="0000000B" w14:textId="6F6A3073" w:rsidR="00AF5EA4" w:rsidRPr="005273CC" w:rsidRDefault="00E51622" w:rsidP="00860AED">
      <w:pPr>
        <w:shd w:val="clear" w:color="auto" w:fill="FFFFFF"/>
        <w:spacing w:before="140" w:after="280"/>
        <w:ind w:firstLine="720"/>
        <w:rPr>
          <w:rFonts w:ascii="Lato" w:eastAsia="Lato" w:hAnsi="Lato" w:cs="Lato"/>
          <w:color w:val="494C4E"/>
          <w:sz w:val="24"/>
          <w:szCs w:val="24"/>
        </w:rPr>
      </w:pPr>
      <w:r w:rsidRPr="005273CC">
        <w:rPr>
          <w:rFonts w:ascii="Lato" w:eastAsia="Lato" w:hAnsi="Lato" w:cs="Lato"/>
          <w:color w:val="494C4E"/>
          <w:sz w:val="24"/>
          <w:szCs w:val="24"/>
        </w:rPr>
        <w:t xml:space="preserve">In order to tailor pieces to meet the specific needs of a client, a large amount of reference material is compiled. Ranging from one end of a genre to another. According to Poss, </w:t>
      </w:r>
      <w:r w:rsidR="00860AED" w:rsidRPr="005273CC">
        <w:rPr>
          <w:rFonts w:ascii="Lato" w:eastAsia="Lato" w:hAnsi="Lato" w:cs="Lato"/>
          <w:color w:val="494C4E"/>
          <w:sz w:val="24"/>
          <w:szCs w:val="24"/>
        </w:rPr>
        <w:t>most</w:t>
      </w:r>
      <w:r w:rsidR="00860AED">
        <w:rPr>
          <w:rFonts w:ascii="Lato" w:eastAsia="Lato" w:hAnsi="Lato" w:cs="Lato"/>
          <w:color w:val="494C4E"/>
          <w:sz w:val="24"/>
          <w:szCs w:val="24"/>
        </w:rPr>
        <w:t xml:space="preserve"> </w:t>
      </w:r>
      <w:r w:rsidRPr="005273CC">
        <w:rPr>
          <w:rFonts w:ascii="Lato" w:eastAsia="Lato" w:hAnsi="Lato" w:cs="Lato"/>
          <w:color w:val="494C4E"/>
          <w:sz w:val="24"/>
          <w:szCs w:val="24"/>
        </w:rPr>
        <w:t>art</w:t>
      </w:r>
      <w:r w:rsidR="00860AED">
        <w:rPr>
          <w:rFonts w:ascii="Lato" w:eastAsia="Lato" w:hAnsi="Lato" w:cs="Lato"/>
          <w:color w:val="494C4E"/>
          <w:sz w:val="24"/>
          <w:szCs w:val="24"/>
        </w:rPr>
        <w:t>,</w:t>
      </w:r>
      <w:r w:rsidRPr="005273CC">
        <w:rPr>
          <w:rFonts w:ascii="Lato" w:eastAsia="Lato" w:hAnsi="Lato" w:cs="Lato"/>
          <w:color w:val="494C4E"/>
          <w:sz w:val="24"/>
          <w:szCs w:val="24"/>
        </w:rPr>
        <w:t xml:space="preserve"> in his experience comes to fruition </w:t>
      </w:r>
      <w:proofErr w:type="gramStart"/>
      <w:r w:rsidRPr="005273CC">
        <w:rPr>
          <w:rFonts w:ascii="Lato" w:eastAsia="Lato" w:hAnsi="Lato" w:cs="Lato"/>
          <w:color w:val="494C4E"/>
          <w:sz w:val="24"/>
          <w:szCs w:val="24"/>
        </w:rPr>
        <w:t>through the use of</w:t>
      </w:r>
      <w:proofErr w:type="gramEnd"/>
      <w:r w:rsidRPr="005273CC">
        <w:rPr>
          <w:rFonts w:ascii="Lato" w:eastAsia="Lato" w:hAnsi="Lato" w:cs="Lato"/>
          <w:color w:val="494C4E"/>
          <w:sz w:val="24"/>
          <w:szCs w:val="24"/>
        </w:rPr>
        <w:t xml:space="preserve"> reference material and over the course of several revisions.</w:t>
      </w:r>
    </w:p>
    <w:p w14:paraId="0000000C" w14:textId="4B6AF915" w:rsidR="00AF5EA4" w:rsidRPr="005273CC" w:rsidRDefault="00E51622">
      <w:pPr>
        <w:shd w:val="clear" w:color="auto" w:fill="FFFFFF"/>
        <w:spacing w:before="140" w:after="280"/>
        <w:rPr>
          <w:rFonts w:ascii="Lato" w:eastAsia="Lato" w:hAnsi="Lato" w:cs="Lato"/>
          <w:color w:val="494C4E"/>
          <w:sz w:val="24"/>
          <w:szCs w:val="24"/>
        </w:rPr>
      </w:pPr>
      <w:r w:rsidRPr="005273CC">
        <w:rPr>
          <w:rFonts w:ascii="Lato" w:eastAsia="Lato" w:hAnsi="Lato" w:cs="Lato"/>
          <w:color w:val="494C4E"/>
          <w:sz w:val="24"/>
          <w:szCs w:val="24"/>
        </w:rPr>
        <w:lastRenderedPageBreak/>
        <w:tab/>
        <w:t xml:space="preserve">In writing, we use an outline to guide us through to the conclusion of our work. Similarly, a line drawing is composed and the </w:t>
      </w:r>
      <w:proofErr w:type="spellStart"/>
      <w:r w:rsidRPr="005273CC">
        <w:rPr>
          <w:rFonts w:ascii="Lato" w:eastAsia="Lato" w:hAnsi="Lato" w:cs="Lato"/>
          <w:color w:val="494C4E"/>
          <w:sz w:val="24"/>
          <w:szCs w:val="24"/>
        </w:rPr>
        <w:t>tattooer</w:t>
      </w:r>
      <w:proofErr w:type="spellEnd"/>
      <w:r w:rsidRPr="005273CC">
        <w:rPr>
          <w:rFonts w:ascii="Lato" w:eastAsia="Lato" w:hAnsi="Lato" w:cs="Lato"/>
          <w:color w:val="494C4E"/>
          <w:sz w:val="24"/>
          <w:szCs w:val="24"/>
        </w:rPr>
        <w:t xml:space="preserve"> will work inward. Sometimes a simple outline is enough to complete a task,</w:t>
      </w:r>
      <w:r w:rsidR="00E9454F">
        <w:rPr>
          <w:rFonts w:ascii="Lato" w:eastAsia="Lato" w:hAnsi="Lato" w:cs="Lato"/>
          <w:color w:val="494C4E"/>
          <w:sz w:val="24"/>
          <w:szCs w:val="24"/>
        </w:rPr>
        <w:t xml:space="preserve"> </w:t>
      </w:r>
      <w:r w:rsidRPr="005273CC">
        <w:rPr>
          <w:rFonts w:ascii="Lato" w:eastAsia="Lato" w:hAnsi="Lato" w:cs="Lato"/>
          <w:color w:val="494C4E"/>
          <w:sz w:val="24"/>
          <w:szCs w:val="24"/>
        </w:rPr>
        <w:t xml:space="preserve">and other times more detail is required for completion. </w:t>
      </w:r>
    </w:p>
    <w:p w14:paraId="06C9164E" w14:textId="0FD3308E" w:rsidR="00E9454F" w:rsidRDefault="00E9454F">
      <w:pPr>
        <w:shd w:val="clear" w:color="auto" w:fill="FFFFFF"/>
        <w:spacing w:before="140" w:after="280"/>
        <w:ind w:firstLine="720"/>
        <w:rPr>
          <w:rFonts w:ascii="Lato" w:eastAsia="Lato" w:hAnsi="Lato" w:cs="Lato"/>
          <w:color w:val="494C4E"/>
          <w:sz w:val="24"/>
          <w:szCs w:val="24"/>
        </w:rPr>
      </w:pPr>
    </w:p>
    <w:p w14:paraId="268B3297" w14:textId="77777777" w:rsidR="00E9454F" w:rsidRDefault="00E51622" w:rsidP="00E9454F">
      <w:pPr>
        <w:shd w:val="clear" w:color="auto" w:fill="FFFFFF"/>
        <w:spacing w:before="140" w:after="280"/>
        <w:ind w:firstLine="720"/>
        <w:rPr>
          <w:rFonts w:ascii="Lato" w:eastAsia="Lato" w:hAnsi="Lato" w:cs="Lato"/>
          <w:color w:val="494C4E"/>
          <w:sz w:val="24"/>
          <w:szCs w:val="24"/>
        </w:rPr>
      </w:pPr>
      <w:r w:rsidRPr="005273CC">
        <w:rPr>
          <w:rFonts w:ascii="Lato" w:eastAsia="Lato" w:hAnsi="Lato" w:cs="Lato"/>
          <w:color w:val="494C4E"/>
          <w:sz w:val="24"/>
          <w:szCs w:val="24"/>
        </w:rPr>
        <w:t xml:space="preserve">To reach a complete draft of the piece, suitable to be submitted for review or to be used as a stencil, multiple revisions have to be made in the necessary areas for a line drawing to meet both the expectations of the artist and the client. </w:t>
      </w:r>
    </w:p>
    <w:p w14:paraId="0EB9A37F" w14:textId="71A8F109" w:rsidR="00857DC9" w:rsidRDefault="00E9454F" w:rsidP="00E9454F">
      <w:pPr>
        <w:shd w:val="clear" w:color="auto" w:fill="FFFFFF"/>
        <w:spacing w:before="140" w:after="280"/>
        <w:ind w:firstLine="720"/>
        <w:rPr>
          <w:rFonts w:ascii="Lato" w:eastAsia="Lato" w:hAnsi="Lato" w:cs="Lato"/>
          <w:color w:val="494C4E"/>
          <w:sz w:val="24"/>
          <w:szCs w:val="24"/>
        </w:rPr>
      </w:pPr>
      <w:r>
        <w:rPr>
          <w:rFonts w:ascii="Lato" w:eastAsia="Lato" w:hAnsi="Lato" w:cs="Lato"/>
          <w:color w:val="494C4E"/>
          <w:sz w:val="24"/>
          <w:szCs w:val="24"/>
        </w:rPr>
        <w:t xml:space="preserve">Creating </w:t>
      </w:r>
      <w:r w:rsidR="00E51622" w:rsidRPr="005273CC">
        <w:rPr>
          <w:rFonts w:ascii="Lato" w:eastAsia="Lato" w:hAnsi="Lato" w:cs="Lato"/>
          <w:color w:val="494C4E"/>
          <w:sz w:val="24"/>
          <w:szCs w:val="24"/>
        </w:rPr>
        <w:t xml:space="preserve">meaningful work can be difficult. In a professional setting, Poss describes that near 90% of </w:t>
      </w:r>
      <w:r w:rsidR="00E51622" w:rsidRPr="005273CC">
        <w:rPr>
          <w:rFonts w:ascii="Lato" w:eastAsia="Lato" w:hAnsi="Lato" w:cs="Lato"/>
          <w:color w:val="494C4E"/>
          <w:sz w:val="24"/>
          <w:szCs w:val="24"/>
        </w:rPr>
        <w:t xml:space="preserve">his jobs are contracted by the client and designed around their specific ideas. Meaning for him entails creating the </w:t>
      </w:r>
      <w:r w:rsidR="00860AED" w:rsidRPr="005273CC">
        <w:rPr>
          <w:rFonts w:ascii="Lato" w:eastAsia="Lato" w:hAnsi="Lato" w:cs="Lato"/>
          <w:color w:val="494C4E"/>
          <w:sz w:val="24"/>
          <w:szCs w:val="24"/>
        </w:rPr>
        <w:t>best-looking</w:t>
      </w:r>
      <w:r w:rsidR="00E51622" w:rsidRPr="005273CC">
        <w:rPr>
          <w:rFonts w:ascii="Lato" w:eastAsia="Lato" w:hAnsi="Lato" w:cs="Lato"/>
          <w:color w:val="494C4E"/>
          <w:sz w:val="24"/>
          <w:szCs w:val="24"/>
        </w:rPr>
        <w:t xml:space="preserve"> image in relation to where it is placed on the client’s body. When doing a piece for himself, Poss feels more pressure in knowing that it will ultimately go into his professional portfolio. </w:t>
      </w:r>
    </w:p>
    <w:p w14:paraId="0000000F" w14:textId="45096E48" w:rsidR="00AF5EA4" w:rsidRPr="005273CC" w:rsidRDefault="00E51622">
      <w:pPr>
        <w:shd w:val="clear" w:color="auto" w:fill="FFFFFF"/>
        <w:spacing w:before="140" w:after="280"/>
        <w:ind w:firstLine="720"/>
        <w:rPr>
          <w:rFonts w:ascii="Lato" w:eastAsia="Lato" w:hAnsi="Lato" w:cs="Lato"/>
          <w:color w:val="494C4E"/>
          <w:sz w:val="24"/>
          <w:szCs w:val="24"/>
        </w:rPr>
      </w:pPr>
      <w:r w:rsidRPr="005273CC">
        <w:rPr>
          <w:rFonts w:ascii="Lato" w:eastAsia="Lato" w:hAnsi="Lato" w:cs="Lato"/>
          <w:color w:val="494C4E"/>
          <w:sz w:val="24"/>
          <w:szCs w:val="24"/>
        </w:rPr>
        <w:t xml:space="preserve">Stamping ink into a skin canvas is a very primal form of writing. Technology in writing has led us to the use of pen and paper, keyboards, and </w:t>
      </w:r>
      <w:r w:rsidR="005273CC" w:rsidRPr="005273CC">
        <w:rPr>
          <w:rFonts w:ascii="Lato" w:eastAsia="Lato" w:hAnsi="Lato" w:cs="Lato"/>
          <w:color w:val="494C4E"/>
          <w:sz w:val="24"/>
          <w:szCs w:val="24"/>
        </w:rPr>
        <w:t>stylus</w:t>
      </w:r>
      <w:r w:rsidRPr="005273CC">
        <w:rPr>
          <w:rFonts w:ascii="Lato" w:eastAsia="Lato" w:hAnsi="Lato" w:cs="Lato"/>
          <w:color w:val="494C4E"/>
          <w:sz w:val="24"/>
          <w:szCs w:val="24"/>
        </w:rPr>
        <w:t xml:space="preserve">, even emojis as a form of text to convey meaning to others. Originally, a treated leather called vellum, or preserved calf skin, was used as a surface for transcription dating as far back as the 24th century BC. While the </w:t>
      </w:r>
      <w:r w:rsidRPr="005273CC">
        <w:rPr>
          <w:rFonts w:ascii="Lato" w:eastAsia="Lato" w:hAnsi="Lato" w:cs="Lato"/>
          <w:color w:val="494C4E"/>
          <w:sz w:val="24"/>
          <w:szCs w:val="24"/>
        </w:rPr>
        <w:lastRenderedPageBreak/>
        <w:t>tools appear different and are obviously more advanced, the concept remains the same: an expert in the art of transcription inserts ink into a treated section of skin</w:t>
      </w:r>
      <w:proofErr w:type="gramStart"/>
      <w:r w:rsidRPr="005273CC">
        <w:rPr>
          <w:rFonts w:ascii="Lato" w:eastAsia="Lato" w:hAnsi="Lato" w:cs="Lato"/>
          <w:color w:val="494C4E"/>
          <w:sz w:val="24"/>
          <w:szCs w:val="24"/>
        </w:rPr>
        <w:t xml:space="preserve">.  </w:t>
      </w:r>
      <w:proofErr w:type="gramEnd"/>
    </w:p>
    <w:p w14:paraId="00000010" w14:textId="63B9414D" w:rsidR="00AF5EA4" w:rsidRPr="005273CC" w:rsidRDefault="00AE0CBE">
      <w:pPr>
        <w:shd w:val="clear" w:color="auto" w:fill="FFFFFF"/>
        <w:spacing w:before="140" w:after="280"/>
        <w:ind w:firstLine="720"/>
        <w:rPr>
          <w:rFonts w:ascii="Lato" w:eastAsia="Lato" w:hAnsi="Lato" w:cs="Lato"/>
          <w:color w:val="494C4E"/>
          <w:sz w:val="24"/>
          <w:szCs w:val="24"/>
        </w:rPr>
      </w:pPr>
      <w:r>
        <w:rPr>
          <w:noProof/>
          <w:sz w:val="24"/>
          <w:szCs w:val="24"/>
        </w:rPr>
        <w:drawing>
          <wp:anchor distT="0" distB="0" distL="114300" distR="114300" simplePos="0" relativeHeight="251664384" behindDoc="0" locked="0" layoutInCell="1" allowOverlap="1" wp14:anchorId="7C5859B6" wp14:editId="73B9472A">
            <wp:simplePos x="0" y="0"/>
            <wp:positionH relativeFrom="column">
              <wp:posOffset>2311400</wp:posOffset>
            </wp:positionH>
            <wp:positionV relativeFrom="paragraph">
              <wp:posOffset>1007224</wp:posOffset>
            </wp:positionV>
            <wp:extent cx="2319020" cy="3092450"/>
            <wp:effectExtent l="0" t="0" r="5080" b="0"/>
            <wp:wrapSquare wrapText="bothSides"/>
            <wp:docPr id="7" name="Picture 7" descr="A person holding a stuffed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y poss image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9020" cy="3092450"/>
                    </a:xfrm>
                    <a:prstGeom prst="rect">
                      <a:avLst/>
                    </a:prstGeom>
                  </pic:spPr>
                </pic:pic>
              </a:graphicData>
            </a:graphic>
          </wp:anchor>
        </w:drawing>
      </w:r>
      <w:r w:rsidR="00E51622" w:rsidRPr="005273CC">
        <w:rPr>
          <w:rFonts w:ascii="Lato" w:eastAsia="Lato" w:hAnsi="Lato" w:cs="Lato"/>
          <w:color w:val="494C4E"/>
          <w:sz w:val="24"/>
          <w:szCs w:val="24"/>
        </w:rPr>
        <w:t>Tattooing is a function and form of the writing discipline. We see the similarities in the process from start to finish, differing only in genre and subject matter.</w:t>
      </w:r>
    </w:p>
    <w:p w14:paraId="00000011" w14:textId="550B1FC2" w:rsidR="00AF5EA4" w:rsidRPr="005273CC" w:rsidRDefault="00AE0CBE">
      <w:pPr>
        <w:shd w:val="clear" w:color="auto" w:fill="FFFFFF"/>
        <w:spacing w:before="140" w:after="280"/>
        <w:ind w:firstLine="720"/>
        <w:rPr>
          <w:rFonts w:ascii="Lato" w:eastAsia="Lato" w:hAnsi="Lato" w:cs="Lato"/>
          <w:color w:val="494C4E"/>
          <w:sz w:val="24"/>
          <w:szCs w:val="24"/>
        </w:rPr>
      </w:pPr>
      <w:r>
        <w:rPr>
          <w:rFonts w:ascii="Lato" w:eastAsia="Lato" w:hAnsi="Lato" w:cs="Lato"/>
          <w:noProof/>
          <w:color w:val="494C4E"/>
          <w:sz w:val="24"/>
          <w:szCs w:val="24"/>
        </w:rPr>
        <mc:AlternateContent>
          <mc:Choice Requires="wps">
            <w:drawing>
              <wp:anchor distT="0" distB="0" distL="114300" distR="114300" simplePos="0" relativeHeight="251665408" behindDoc="0" locked="0" layoutInCell="1" allowOverlap="1" wp14:anchorId="3927CED5" wp14:editId="74D6A90B">
                <wp:simplePos x="0" y="0"/>
                <wp:positionH relativeFrom="column">
                  <wp:posOffset>2344941</wp:posOffset>
                </wp:positionH>
                <wp:positionV relativeFrom="paragraph">
                  <wp:posOffset>2366010</wp:posOffset>
                </wp:positionV>
                <wp:extent cx="2085340" cy="32829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085340" cy="328295"/>
                        </a:xfrm>
                        <a:prstGeom prst="rect">
                          <a:avLst/>
                        </a:prstGeom>
                        <a:solidFill>
                          <a:schemeClr val="lt1"/>
                        </a:solidFill>
                        <a:ln w="6350">
                          <a:noFill/>
                        </a:ln>
                      </wps:spPr>
                      <wps:txbx>
                        <w:txbxContent>
                          <w:p w14:paraId="360234B4" w14:textId="54B213B2" w:rsidR="000F13BB" w:rsidRPr="000F13BB" w:rsidRDefault="000F13BB">
                            <w:pPr>
                              <w:rPr>
                                <w:rFonts w:ascii="Rockwell" w:hAnsi="Rockwell"/>
                                <w:i/>
                                <w:iCs/>
                                <w:sz w:val="20"/>
                                <w:szCs w:val="20"/>
                              </w:rPr>
                            </w:pPr>
                            <w:r w:rsidRPr="000F13BB">
                              <w:rPr>
                                <w:rFonts w:ascii="Rockwell" w:hAnsi="Rockwell"/>
                                <w:i/>
                                <w:iCs/>
                                <w:sz w:val="20"/>
                                <w:szCs w:val="20"/>
                              </w:rPr>
                              <w:t>Poss</w:t>
                            </w:r>
                            <w:r w:rsidR="00AE0CBE">
                              <w:rPr>
                                <w:rFonts w:ascii="Rockwell" w:hAnsi="Rockwell"/>
                                <w:i/>
                                <w:iCs/>
                                <w:sz w:val="20"/>
                                <w:szCs w:val="20"/>
                              </w:rPr>
                              <w:t xml:space="preserve"> after completing a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27CED5" id="Text Box 8" o:spid="_x0000_s1029" type="#_x0000_t202" style="position:absolute;left:0;text-align:left;margin-left:184.65pt;margin-top:186.3pt;width:164.2pt;height:25.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" fillcolor="white [3201]" stroked="f" strokeweight=".5pt">
                <v:textbox>
                  <w:txbxContent>
                    <w:p w14:paraId="360234B4" w14:textId="54B213B2" w:rsidR="000F13BB" w:rsidRPr="000F13BB" w:rsidRDefault="000F13BB">
                      <w:pPr>
                        <w:rPr>
                          <w:rFonts w:ascii="Rockwell" w:hAnsi="Rockwell"/>
                          <w:i/>
                          <w:iCs/>
                          <w:sz w:val="20"/>
                          <w:szCs w:val="20"/>
                        </w:rPr>
                      </w:pPr>
                      <w:r w:rsidRPr="000F13BB">
                        <w:rPr>
                          <w:rFonts w:ascii="Rockwell" w:hAnsi="Rockwell"/>
                          <w:i/>
                          <w:iCs/>
                          <w:sz w:val="20"/>
                          <w:szCs w:val="20"/>
                        </w:rPr>
                        <w:t>Poss</w:t>
                      </w:r>
                      <w:r w:rsidR="00AE0CBE">
                        <w:rPr>
                          <w:rFonts w:ascii="Rockwell" w:hAnsi="Rockwell"/>
                          <w:i/>
                          <w:iCs/>
                          <w:sz w:val="20"/>
                          <w:szCs w:val="20"/>
                        </w:rPr>
                        <w:t xml:space="preserve"> after completing a session</w:t>
                      </w:r>
                    </w:p>
                  </w:txbxContent>
                </v:textbox>
                <w10:wrap type="square"/>
              </v:shape>
            </w:pict>
          </mc:Fallback>
        </mc:AlternateContent>
      </w:r>
      <w:r w:rsidR="00E51622" w:rsidRPr="005273CC">
        <w:rPr>
          <w:rFonts w:ascii="Lato" w:eastAsia="Lato" w:hAnsi="Lato" w:cs="Lato"/>
          <w:color w:val="494C4E"/>
          <w:sz w:val="24"/>
          <w:szCs w:val="24"/>
        </w:rPr>
        <w:t xml:space="preserve">Upon assignment of a piece an artist, or writer, will establish a sense of how to meet their audience’s expectations, create a guiding element, revise, and ultimately produce. The technologies involved in each practice appear very dissimilar, though a writing environment might </w:t>
      </w:r>
      <w:r w:rsidR="00E51622" w:rsidRPr="005273CC">
        <w:rPr>
          <w:rFonts w:ascii="Lato" w:eastAsia="Lato" w:hAnsi="Lato" w:cs="Lato"/>
          <w:color w:val="494C4E"/>
          <w:sz w:val="24"/>
          <w:szCs w:val="24"/>
        </w:rPr>
        <w:t xml:space="preserve">resemble a tattoo booth more than we think. </w:t>
      </w:r>
    </w:p>
    <w:p w14:paraId="00000013" w14:textId="6A2000B5" w:rsidR="00AF5EA4" w:rsidRPr="00AE0CBE" w:rsidRDefault="00E51622" w:rsidP="00AE0CBE">
      <w:pPr>
        <w:shd w:val="clear" w:color="auto" w:fill="FFFFFF"/>
        <w:spacing w:before="140" w:after="280"/>
        <w:ind w:firstLine="720"/>
        <w:rPr>
          <w:rFonts w:ascii="Lato" w:eastAsia="Lato" w:hAnsi="Lato" w:cs="Lato"/>
          <w:color w:val="494C4E"/>
          <w:sz w:val="24"/>
          <w:szCs w:val="24"/>
        </w:rPr>
      </w:pPr>
      <w:r w:rsidRPr="005273CC">
        <w:rPr>
          <w:rFonts w:ascii="Lato" w:eastAsia="Lato" w:hAnsi="Lato" w:cs="Lato"/>
          <w:color w:val="494C4E"/>
          <w:sz w:val="24"/>
          <w:szCs w:val="24"/>
        </w:rPr>
        <w:t>Tattooing as a discipline has come to be from the most basic of writing practices and preserves the technique which has evolved into what we see today as a text on a screen, rather than marks on the skin</w:t>
      </w:r>
      <w:r w:rsidR="005273CC" w:rsidRPr="005273CC">
        <w:rPr>
          <w:rFonts w:ascii="Lato" w:eastAsia="Lato" w:hAnsi="Lato" w:cs="Lato"/>
          <w:color w:val="494C4E"/>
          <w:sz w:val="24"/>
          <w:szCs w:val="24"/>
        </w:rPr>
        <w:t xml:space="preserve">. </w:t>
      </w:r>
    </w:p>
    <w:sectPr w:rsidR="00AF5EA4" w:rsidRPr="00AE0CBE" w:rsidSect="00E9454F">
      <w:headerReference w:type="default" r:id="rId9"/>
      <w:pgSz w:w="8280" w:h="11909" w:orient="landscape" w:code="9"/>
      <w:pgMar w:top="720" w:right="720" w:bottom="720" w:left="720" w:header="720" w:footer="720" w:gutter="0"/>
      <w:paperSrc w:first="15" w:other="15"/>
      <w:pgNumType w:start="1"/>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5D976" w14:textId="77777777" w:rsidR="009D0099" w:rsidRDefault="009D0099" w:rsidP="00857DC9">
      <w:pPr>
        <w:spacing w:line="240" w:lineRule="auto"/>
      </w:pPr>
      <w:r>
        <w:separator/>
      </w:r>
    </w:p>
  </w:endnote>
  <w:endnote w:type="continuationSeparator" w:id="0">
    <w:p w14:paraId="66ED806E" w14:textId="77777777" w:rsidR="009D0099" w:rsidRDefault="009D0099" w:rsidP="00857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Lat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80483" w14:textId="77777777" w:rsidR="009D0099" w:rsidRDefault="009D0099" w:rsidP="00857DC9">
      <w:pPr>
        <w:spacing w:line="240" w:lineRule="auto"/>
      </w:pPr>
      <w:r>
        <w:separator/>
      </w:r>
    </w:p>
  </w:footnote>
  <w:footnote w:type="continuationSeparator" w:id="0">
    <w:p w14:paraId="3F043352" w14:textId="77777777" w:rsidR="009D0099" w:rsidRDefault="009D0099" w:rsidP="00857D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773C" w14:textId="013F43CC" w:rsidR="00E9454F" w:rsidRPr="00E9454F" w:rsidRDefault="00E9454F">
    <w:pPr>
      <w:pStyle w:val="Header"/>
      <w:rPr>
        <w:rFonts w:ascii="Rockwell" w:hAnsi="Rockwell"/>
        <w:i/>
        <w:iCs/>
        <w:sz w:val="20"/>
        <w:szCs w:val="20"/>
      </w:rPr>
    </w:pPr>
    <w:r w:rsidRPr="00E9454F">
      <w:rPr>
        <w:rFonts w:ascii="Rockwell" w:hAnsi="Rockwell"/>
        <w:i/>
        <w:iCs/>
        <w:sz w:val="20"/>
        <w:szCs w:val="20"/>
      </w:rPr>
      <w:t>Stark, M.</w:t>
    </w:r>
  </w:p>
  <w:p w14:paraId="490AE6B3" w14:textId="77777777" w:rsidR="00857DC9" w:rsidRDefault="00857D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EA4"/>
    <w:rsid w:val="000F13BB"/>
    <w:rsid w:val="004B0CE8"/>
    <w:rsid w:val="005273CC"/>
    <w:rsid w:val="007B6A20"/>
    <w:rsid w:val="00857DC9"/>
    <w:rsid w:val="00860AED"/>
    <w:rsid w:val="009D0099"/>
    <w:rsid w:val="00AE0CBE"/>
    <w:rsid w:val="00AF5EA4"/>
    <w:rsid w:val="00B84AE7"/>
    <w:rsid w:val="00E51622"/>
    <w:rsid w:val="00E63E4A"/>
    <w:rsid w:val="00E9454F"/>
    <w:rsid w:val="00FD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A36A"/>
  <w15:docId w15:val="{007D8A9E-77FC-4234-9C08-3F57386B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57DC9"/>
    <w:pPr>
      <w:tabs>
        <w:tab w:val="center" w:pos="4680"/>
        <w:tab w:val="right" w:pos="9360"/>
      </w:tabs>
      <w:spacing w:line="240" w:lineRule="auto"/>
    </w:pPr>
  </w:style>
  <w:style w:type="character" w:customStyle="1" w:styleId="HeaderChar">
    <w:name w:val="Header Char"/>
    <w:basedOn w:val="DefaultParagraphFont"/>
    <w:link w:val="Header"/>
    <w:uiPriority w:val="99"/>
    <w:rsid w:val="00857DC9"/>
  </w:style>
  <w:style w:type="paragraph" w:styleId="Footer">
    <w:name w:val="footer"/>
    <w:basedOn w:val="Normal"/>
    <w:link w:val="FooterChar"/>
    <w:uiPriority w:val="99"/>
    <w:unhideWhenUsed/>
    <w:rsid w:val="00857DC9"/>
    <w:pPr>
      <w:tabs>
        <w:tab w:val="center" w:pos="4680"/>
        <w:tab w:val="right" w:pos="9360"/>
      </w:tabs>
      <w:spacing w:line="240" w:lineRule="auto"/>
    </w:pPr>
  </w:style>
  <w:style w:type="character" w:customStyle="1" w:styleId="FooterChar">
    <w:name w:val="Footer Char"/>
    <w:basedOn w:val="DefaultParagraphFont"/>
    <w:link w:val="Footer"/>
    <w:uiPriority w:val="99"/>
    <w:rsid w:val="0085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Stark</cp:lastModifiedBy>
  <cp:revision>2</cp:revision>
  <dcterms:created xsi:type="dcterms:W3CDTF">2020-04-14T21:47:00Z</dcterms:created>
  <dcterms:modified xsi:type="dcterms:W3CDTF">2020-04-14T21:47:00Z</dcterms:modified>
</cp:coreProperties>
</file>