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56" w:rsidRPr="0081319D" w:rsidRDefault="00752156" w:rsidP="00752156">
      <w:pPr>
        <w:rPr>
          <w:rFonts w:asciiTheme="majorHAnsi" w:eastAsia="Times New Roman" w:hAnsiTheme="majorHAnsi" w:cstheme="majorHAnsi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Public Events related to the 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 CLAW Reconstitution Conference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For more info on the conference, go </w:t>
      </w:r>
      <w:hyperlink r:id="rId4" w:history="1"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here</w:t>
        </w:r>
      </w:hyperlink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If interested in registering for the entire conference, please contact </w:t>
      </w:r>
      <w:hyperlink r:id="rId5" w:history="1"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 xml:space="preserve">Adam </w:t>
        </w:r>
        <w:proofErr w:type="spellStart"/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Domby</w:t>
        </w:r>
        <w:proofErr w:type="spellEnd"/>
      </w:hyperlink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:rsidR="00752156" w:rsidRPr="0081319D" w:rsidRDefault="00752156" w:rsidP="00752156">
      <w:pPr>
        <w:rPr>
          <w:rFonts w:asciiTheme="majorHAnsi" w:eastAsia="Times New Roman" w:hAnsiTheme="majorHAnsi" w:cstheme="majorHAnsi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752156" w:rsidRPr="00F97B20" w:rsidRDefault="00752156" w:rsidP="00752156">
      <w:pPr>
        <w:rPr>
          <w:rFonts w:asciiTheme="majorHAnsi" w:eastAsia="Times New Roman" w:hAnsiTheme="majorHAnsi" w:cstheme="majorHAnsi"/>
          <w:sz w:val="22"/>
          <w:szCs w:val="22"/>
        </w:rPr>
      </w:pP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Mon March 12, 12 pm, Arnold Hall: Informal Brown Bag lunch hosted by the </w:t>
      </w:r>
      <w:r w:rsidRPr="0081319D">
        <w:rPr>
          <w:rFonts w:asciiTheme="majorHAnsi" w:eastAsia="Times New Roman" w:hAnsiTheme="majorHAnsi" w:cstheme="majorHAnsi"/>
          <w:sz w:val="22"/>
          <w:szCs w:val="22"/>
        </w:rPr>
        <w:t>Center for Southern Jewish Culture. The Center’s current research fellow, Brian Neumann, will talk about the nullification crisis in South Carolina in the 1830s.</w:t>
      </w: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Tuesday, March 13, 4 pm, Maybank 207. </w:t>
      </w:r>
      <w:hyperlink r:id="rId6" w:history="1"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Faculty Seminar</w:t>
        </w:r>
      </w:hyperlink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with Dr. David Gleeson: “Slavery and War in the Atlantic World: The Case of Confederate Georgia.”</w:t>
      </w: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Wed March 14 6 pm: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Addlestone</w:t>
      </w:r>
      <w:proofErr w:type="spellEnd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Library, Room 360 Ethan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Kytle</w:t>
      </w:r>
      <w:proofErr w:type="spellEnd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&amp; Blaine Roberts on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Old Slave Mart Museu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m &amp; their new book, </w:t>
      </w:r>
      <w:r w:rsidRPr="00F97B2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Denmark Vesey's Garden: Slavery and Memory in the Cradle of the Confederacy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 (a book 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about historical memory in Charleston. 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History professor and conference co-organizer Adam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Domby</w:t>
      </w:r>
      <w:proofErr w:type="spellEnd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, who’s seen the book already, says,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“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This is a book Charl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estonians will want to read—it 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will challenge them to see the city in a new way.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”)  </w:t>
      </w:r>
      <w:hyperlink r:id="rId7" w:history="1"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RSVP Here</w:t>
        </w:r>
      </w:hyperlink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: 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Wed Mar 14 7 pm,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Addlestone</w:t>
      </w:r>
      <w:proofErr w:type="spellEnd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Library, Room 227 </w:t>
      </w:r>
      <w:r w:rsidRPr="0081319D">
        <w:rPr>
          <w:rFonts w:asciiTheme="majorHAnsi" w:eastAsia="Times New Roman" w:hAnsiTheme="majorHAnsi" w:cstheme="majorHAnsi"/>
          <w:sz w:val="22"/>
          <w:szCs w:val="22"/>
        </w:rPr>
        <w:t xml:space="preserve">Michael Cohen of Tulane University, “After </w:t>
      </w:r>
      <w:proofErr w:type="spellStart"/>
      <w:r w:rsidRPr="0081319D">
        <w:rPr>
          <w:rFonts w:asciiTheme="majorHAnsi" w:eastAsia="Times New Roman" w:hAnsiTheme="majorHAnsi" w:cstheme="majorHAnsi"/>
          <w:sz w:val="22"/>
          <w:szCs w:val="22"/>
        </w:rPr>
        <w:t>Appomatox</w:t>
      </w:r>
      <w:proofErr w:type="spellEnd"/>
      <w:r w:rsidRPr="0081319D">
        <w:rPr>
          <w:rFonts w:asciiTheme="majorHAnsi" w:eastAsia="Times New Roman" w:hAnsiTheme="majorHAnsi" w:cstheme="majorHAnsi"/>
          <w:sz w:val="22"/>
          <w:szCs w:val="22"/>
        </w:rPr>
        <w:t xml:space="preserve">: Reconstruction and America’s Jews” </w:t>
      </w: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Thurs 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March 15, at 6pm, Charleston County Library (68 Calhoun Street). Blaine Roberts and Ethan </w:t>
      </w:r>
      <w:proofErr w:type="spellStart"/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Kytle</w:t>
      </w:r>
      <w:proofErr w:type="spellEnd"/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talk about the Calhoun Monuments.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Book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signing</w:t>
      </w:r>
      <w:proofErr w:type="spellEnd"/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will follow. </w:t>
      </w: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Friday March 16, 2:30 pm: 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Unveiling of 1868 Constitutional Convention Historic Marker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F97B20">
        <w:rPr>
          <w:rFonts w:asciiTheme="majorHAnsi" w:eastAsia="Times New Roman" w:hAnsiTheme="majorHAnsi" w:cstheme="majorHAnsi"/>
          <w:sz w:val="22"/>
          <w:szCs w:val="22"/>
        </w:rPr>
        <w:t>South of Meeting and Broad Streets intersection, adjacent to Waring Judicial Center garden</w:t>
      </w: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Friday March 16, 3:30 pm, “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W.E.B. Du Bois, Black Reconstruction, and the New History of Emancipation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”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3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rd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floor of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Addlestone</w:t>
      </w:r>
      <w:proofErr w:type="spellEnd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library   </w:t>
      </w:r>
      <w:hyperlink r:id="rId8" w:history="1"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RSVP here</w:t>
        </w:r>
      </w:hyperlink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81319D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Friday March 16, 6  pm. “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Who Was Reconstruction For?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” Conference 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keynote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by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  Bruce Baker.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Wells Fargo Distinguished Public Lecture Series. 3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rd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floor of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Addlestone</w:t>
      </w:r>
      <w:proofErr w:type="spellEnd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library    </w:t>
      </w:r>
      <w:hyperlink r:id="rId9" w:history="1"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RSVP here</w:t>
        </w:r>
      </w:hyperlink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Saturday March 17, 3 pm “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The Making of Reconstruction Era National Monument: A Round Table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”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3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rd</w:t>
      </w:r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floor of </w:t>
      </w:r>
      <w:proofErr w:type="spellStart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>Addlestone</w:t>
      </w:r>
      <w:proofErr w:type="spellEnd"/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library </w:t>
      </w:r>
      <w:r w:rsidRPr="00F97B20">
        <w:rPr>
          <w:rFonts w:asciiTheme="majorHAnsi" w:eastAsia="Times New Roman" w:hAnsiTheme="majorHAnsi" w:cstheme="majorHAnsi"/>
          <w:color w:val="000000"/>
          <w:sz w:val="22"/>
          <w:szCs w:val="22"/>
        </w:rPr>
        <w:t>  </w:t>
      </w:r>
      <w:hyperlink r:id="rId10" w:history="1">
        <w:r w:rsidRPr="0081319D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RSVP here</w:t>
        </w:r>
      </w:hyperlink>
      <w:r w:rsidRPr="0081319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:rsidR="00752156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:rsidR="00752156" w:rsidRPr="00F97B20" w:rsidRDefault="00752156" w:rsidP="00752156">
      <w:pPr>
        <w:ind w:left="720" w:hanging="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784C0D3B" wp14:editId="18A4845A">
            <wp:extent cx="1534780" cy="19861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sConference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05" cy="20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56" w:rsidRPr="00F97B20" w:rsidRDefault="00752156" w:rsidP="00752156">
      <w:pPr>
        <w:ind w:left="720" w:hanging="720"/>
        <w:rPr>
          <w:rFonts w:asciiTheme="majorHAnsi" w:eastAsia="Times New Roman" w:hAnsiTheme="majorHAnsi" w:cstheme="majorHAnsi"/>
          <w:color w:val="000000"/>
        </w:rPr>
      </w:pPr>
    </w:p>
    <w:p w:rsidR="0080536B" w:rsidRDefault="00752156">
      <w:bookmarkStart w:id="0" w:name="_GoBack"/>
      <w:bookmarkEnd w:id="0"/>
    </w:p>
    <w:sectPr w:rsidR="0080536B" w:rsidSect="00C2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56"/>
    <w:rsid w:val="006A6B33"/>
    <w:rsid w:val="00752156"/>
    <w:rsid w:val="007B022F"/>
    <w:rsid w:val="00BC4F33"/>
    <w:rsid w:val="00C24A44"/>
    <w:rsid w:val="00C57051"/>
    <w:rsid w:val="00F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F23F2"/>
  <w15:chartTrackingRefBased/>
  <w15:docId w15:val="{5F10E603-3E50-414A-8272-9690265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web-du-bois-black-reconstruction-and-the-new-history-of-emancipation-tickets-431430048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the-old-slave-mart-museum-americas-first-museum-of-slavery-tickets-427671015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://claw.cofc.edu/event/faculty-seminar-slavery-and-war-in-the-atlantic-world-the-case-of-confederate-georgia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dombyah@cofc.edu" TargetMode="External"/><Relationship Id="rId10" Type="http://schemas.openxmlformats.org/officeDocument/2006/relationships/hyperlink" Target="https://www.eventbrite.com/e/the-making-of-reconstruction-era-national-monument-a-round-table-tickets-43143579608" TargetMode="External"/><Relationship Id="rId4" Type="http://schemas.openxmlformats.org/officeDocument/2006/relationships/hyperlink" Target="http://claw.cofc.edu/conferences/2018-conference-freedoms-gained-and-lost-reinterpreting-reconstruction-in-the-atlantic-world/" TargetMode="External"/><Relationship Id="rId9" Type="http://schemas.openxmlformats.org/officeDocument/2006/relationships/hyperlink" Target="https://www.eventbrite.com/e/who-was-reconstruction-for-tickets-4314152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Eichelberger</dc:creator>
  <cp:keywords/>
  <dc:description/>
  <cp:lastModifiedBy>Julia Eichelberger</cp:lastModifiedBy>
  <cp:revision>1</cp:revision>
  <dcterms:created xsi:type="dcterms:W3CDTF">2018-03-07T16:14:00Z</dcterms:created>
  <dcterms:modified xsi:type="dcterms:W3CDTF">2018-03-07T16:15:00Z</dcterms:modified>
</cp:coreProperties>
</file>