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C1" w:rsidRDefault="00B7384F" w:rsidP="00047E2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99.1pt">
            <v:imagedata r:id="rId5" o:title="pp-new1"/>
          </v:shape>
        </w:pict>
      </w:r>
    </w:p>
    <w:p w:rsidR="00047E2E" w:rsidRDefault="00047E2E"/>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047E2E" w:rsidRPr="008D664C">
        <w:tc>
          <w:tcPr>
            <w:tcW w:w="2394" w:type="dxa"/>
            <w:shd w:val="clear" w:color="auto" w:fill="D9D9D9"/>
          </w:tcPr>
          <w:p w:rsidR="00047E2E" w:rsidRPr="008D664C" w:rsidRDefault="00047E2E" w:rsidP="00047E2E">
            <w:pPr>
              <w:spacing w:after="0" w:line="240" w:lineRule="auto"/>
              <w:rPr>
                <w:b/>
              </w:rPr>
            </w:pPr>
            <w:r w:rsidRPr="008D664C">
              <w:rPr>
                <w:b/>
              </w:rPr>
              <w:t>Lesson Title</w:t>
            </w:r>
          </w:p>
        </w:tc>
        <w:tc>
          <w:tcPr>
            <w:tcW w:w="2394" w:type="dxa"/>
          </w:tcPr>
          <w:p w:rsidR="00047E2E" w:rsidRPr="008D664C" w:rsidRDefault="00CC4FAB" w:rsidP="00047E2E">
            <w:pPr>
              <w:spacing w:after="0" w:line="240" w:lineRule="auto"/>
            </w:pPr>
            <w:r>
              <w:t>Plantation life</w:t>
            </w:r>
          </w:p>
        </w:tc>
        <w:tc>
          <w:tcPr>
            <w:tcW w:w="2394" w:type="dxa"/>
            <w:shd w:val="clear" w:color="auto" w:fill="D9D9D9"/>
          </w:tcPr>
          <w:p w:rsidR="00047E2E" w:rsidRPr="008D664C" w:rsidRDefault="00047E2E" w:rsidP="00047E2E">
            <w:pPr>
              <w:spacing w:after="0" w:line="240" w:lineRule="auto"/>
              <w:rPr>
                <w:b/>
              </w:rPr>
            </w:pPr>
            <w:r w:rsidRPr="008D664C">
              <w:rPr>
                <w:b/>
              </w:rPr>
              <w:t>Teacher</w:t>
            </w:r>
          </w:p>
        </w:tc>
        <w:tc>
          <w:tcPr>
            <w:tcW w:w="2394" w:type="dxa"/>
          </w:tcPr>
          <w:p w:rsidR="00047E2E" w:rsidRPr="008D664C" w:rsidRDefault="00CC4FAB" w:rsidP="00047E2E">
            <w:pPr>
              <w:spacing w:after="0" w:line="240" w:lineRule="auto"/>
            </w:pPr>
            <w:r>
              <w:t xml:space="preserve">Steve </w:t>
            </w:r>
            <w:proofErr w:type="spellStart"/>
            <w:r>
              <w:t>Vaccaro</w:t>
            </w:r>
            <w:proofErr w:type="spellEnd"/>
          </w:p>
        </w:tc>
      </w:tr>
      <w:tr w:rsidR="00047E2E" w:rsidRPr="008D664C">
        <w:tc>
          <w:tcPr>
            <w:tcW w:w="2394" w:type="dxa"/>
            <w:shd w:val="clear" w:color="auto" w:fill="D9D9D9"/>
          </w:tcPr>
          <w:p w:rsidR="00047E2E" w:rsidRPr="008D664C" w:rsidRDefault="00047E2E" w:rsidP="00047E2E">
            <w:pPr>
              <w:spacing w:after="0" w:line="240" w:lineRule="auto"/>
              <w:rPr>
                <w:b/>
              </w:rPr>
            </w:pPr>
            <w:r w:rsidRPr="008D664C">
              <w:rPr>
                <w:b/>
              </w:rPr>
              <w:t>Grade Level</w:t>
            </w:r>
          </w:p>
        </w:tc>
        <w:tc>
          <w:tcPr>
            <w:tcW w:w="2394" w:type="dxa"/>
          </w:tcPr>
          <w:p w:rsidR="00047E2E" w:rsidRPr="008D664C" w:rsidRDefault="00CC4FAB" w:rsidP="00047E2E">
            <w:pPr>
              <w:spacing w:after="0" w:line="240" w:lineRule="auto"/>
            </w:pPr>
            <w:r>
              <w:t>8th</w:t>
            </w:r>
          </w:p>
        </w:tc>
        <w:tc>
          <w:tcPr>
            <w:tcW w:w="2394" w:type="dxa"/>
            <w:shd w:val="clear" w:color="auto" w:fill="D9D9D9"/>
          </w:tcPr>
          <w:p w:rsidR="00047E2E" w:rsidRPr="008D664C" w:rsidRDefault="00047E2E" w:rsidP="00047E2E">
            <w:pPr>
              <w:spacing w:after="0" w:line="240" w:lineRule="auto"/>
              <w:rPr>
                <w:b/>
              </w:rPr>
            </w:pPr>
            <w:r w:rsidRPr="008D664C">
              <w:rPr>
                <w:b/>
              </w:rPr>
              <w:t>Duration of Lesson</w:t>
            </w:r>
          </w:p>
        </w:tc>
        <w:tc>
          <w:tcPr>
            <w:tcW w:w="2394" w:type="dxa"/>
          </w:tcPr>
          <w:p w:rsidR="00047E2E" w:rsidRPr="008D664C" w:rsidRDefault="00CC4FAB" w:rsidP="00047E2E">
            <w:pPr>
              <w:spacing w:after="0" w:line="240" w:lineRule="auto"/>
            </w:pPr>
            <w:r>
              <w:t>60-90 minutes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8130"/>
      </w:tblGrid>
      <w:tr w:rsidR="00047E2E" w:rsidRPr="008D664C">
        <w:tc>
          <w:tcPr>
            <w:tcW w:w="2358" w:type="dxa"/>
            <w:shd w:val="clear" w:color="auto" w:fill="D9D9D9"/>
          </w:tcPr>
          <w:p w:rsidR="00047E2E" w:rsidRPr="008D664C" w:rsidRDefault="00047E2E" w:rsidP="00047E2E">
            <w:pPr>
              <w:spacing w:after="0" w:line="240" w:lineRule="auto"/>
              <w:rPr>
                <w:b/>
              </w:rPr>
            </w:pPr>
            <w:r w:rsidRPr="008D664C">
              <w:rPr>
                <w:b/>
              </w:rPr>
              <w:t>Lesson Topic</w:t>
            </w:r>
          </w:p>
        </w:tc>
        <w:tc>
          <w:tcPr>
            <w:tcW w:w="7218" w:type="dxa"/>
          </w:tcPr>
          <w:p w:rsidR="00047E2E" w:rsidRDefault="00047E2E" w:rsidP="00047E2E">
            <w:pPr>
              <w:spacing w:after="0" w:line="240" w:lineRule="auto"/>
            </w:pPr>
          </w:p>
          <w:p w:rsidR="00047E2E" w:rsidRPr="008D664C" w:rsidRDefault="00CC4FAB" w:rsidP="00047E2E">
            <w:pPr>
              <w:spacing w:after="0" w:line="240" w:lineRule="auto"/>
            </w:pPr>
            <w:r>
              <w:t>The importance of agriculture, plantation life and slavery in antebellum South Carolina.</w:t>
            </w:r>
          </w:p>
        </w:tc>
      </w:tr>
      <w:tr w:rsidR="00047E2E" w:rsidRPr="008D664C">
        <w:tc>
          <w:tcPr>
            <w:tcW w:w="2358" w:type="dxa"/>
            <w:shd w:val="clear" w:color="auto" w:fill="D9D9D9"/>
          </w:tcPr>
          <w:p w:rsidR="00047E2E" w:rsidRPr="008D664C" w:rsidRDefault="00047E2E" w:rsidP="00047E2E">
            <w:pPr>
              <w:spacing w:after="0" w:line="240" w:lineRule="auto"/>
              <w:rPr>
                <w:b/>
              </w:rPr>
            </w:pPr>
            <w:r w:rsidRPr="008D664C">
              <w:rPr>
                <w:b/>
              </w:rPr>
              <w:t>SC Standards and Indicators</w:t>
            </w:r>
          </w:p>
        </w:tc>
        <w:tc>
          <w:tcPr>
            <w:tcW w:w="7218" w:type="dxa"/>
          </w:tcPr>
          <w:p w:rsidR="00035316" w:rsidRDefault="00035316" w:rsidP="00CC4FAB">
            <w:pPr>
              <w:ind w:left="1980" w:hanging="1980"/>
              <w:jc w:val="both"/>
            </w:pPr>
            <w:r>
              <w:t>8-3</w:t>
            </w:r>
            <w:r w:rsidR="0040526E">
              <w:t xml:space="preserve"> The student will demonstrate an understanding of the American Civil War- its causes and effects and the major events that occurred during that time.</w:t>
            </w:r>
          </w:p>
          <w:p w:rsidR="00035316" w:rsidRDefault="00035316" w:rsidP="00CC4FAB">
            <w:pPr>
              <w:ind w:left="1980" w:hanging="1980"/>
              <w:jc w:val="both"/>
            </w:pPr>
          </w:p>
          <w:p w:rsidR="00047E2E" w:rsidRDefault="00CC4FAB" w:rsidP="00CC4FAB">
            <w:pPr>
              <w:ind w:left="1980" w:hanging="1980"/>
              <w:jc w:val="both"/>
            </w:pPr>
            <w:r>
              <w:t>8-3.1 Explain the importance of agriculture in antebellum South Carolina including plantation life, slavery, and the impact of the cotton gin.</w:t>
            </w:r>
          </w:p>
          <w:p w:rsidR="00047E2E" w:rsidRPr="008D664C" w:rsidRDefault="00047E2E" w:rsidP="00047E2E">
            <w:pPr>
              <w:ind w:left="1980" w:hanging="1980"/>
            </w:pPr>
          </w:p>
          <w:p w:rsidR="00047E2E" w:rsidRPr="008D664C" w:rsidRDefault="00047E2E" w:rsidP="00047E2E">
            <w:pPr>
              <w:spacing w:after="0" w:line="240" w:lineRule="auto"/>
              <w:ind w:left="720" w:hanging="720"/>
              <w:jc w:val="both"/>
            </w:pPr>
          </w:p>
        </w:tc>
      </w:tr>
      <w:tr w:rsidR="00047E2E" w:rsidRPr="008D664C">
        <w:tc>
          <w:tcPr>
            <w:tcW w:w="2358" w:type="dxa"/>
            <w:shd w:val="clear" w:color="auto" w:fill="D9D9D9"/>
          </w:tcPr>
          <w:p w:rsidR="00047E2E" w:rsidRPr="008D664C" w:rsidRDefault="00047E2E" w:rsidP="00047E2E">
            <w:pPr>
              <w:spacing w:after="0" w:line="240" w:lineRule="auto"/>
              <w:rPr>
                <w:b/>
              </w:rPr>
            </w:pPr>
            <w:r w:rsidRPr="008D664C">
              <w:rPr>
                <w:b/>
              </w:rPr>
              <w:t>Academic Vocabulary</w:t>
            </w:r>
          </w:p>
        </w:tc>
        <w:tc>
          <w:tcPr>
            <w:tcW w:w="7218" w:type="dxa"/>
          </w:tcPr>
          <w:p w:rsidR="00047E2E" w:rsidRDefault="00047E2E" w:rsidP="00047E2E">
            <w:pPr>
              <w:spacing w:after="0" w:line="240" w:lineRule="auto"/>
            </w:pPr>
          </w:p>
          <w:p w:rsidR="00047E2E" w:rsidRPr="008D664C" w:rsidRDefault="0040526E" w:rsidP="00047E2E">
            <w:pPr>
              <w:spacing w:after="0" w:line="240" w:lineRule="auto"/>
            </w:pPr>
            <w:r>
              <w:t xml:space="preserve">Agriculture, </w:t>
            </w:r>
            <w:proofErr w:type="spellStart"/>
            <w:r>
              <w:t>headright</w:t>
            </w:r>
            <w:proofErr w:type="spellEnd"/>
            <w:r>
              <w:t xml:space="preserve"> method, plantation, slaveholder</w:t>
            </w:r>
            <w:r w:rsidR="009F32E3">
              <w:t>, Eli Whitney, cotton gin, antebellum, cultivated, harvested, international slave trade, plantation house, slave quarters, cash crop, revolt, master, mistress, overseer.</w:t>
            </w:r>
          </w:p>
        </w:tc>
      </w:tr>
      <w:tr w:rsidR="00047E2E" w:rsidRPr="008D664C">
        <w:tc>
          <w:tcPr>
            <w:tcW w:w="2358" w:type="dxa"/>
            <w:shd w:val="clear" w:color="auto" w:fill="D9D9D9"/>
          </w:tcPr>
          <w:p w:rsidR="00047E2E" w:rsidRPr="008D664C" w:rsidRDefault="00047E2E" w:rsidP="00047E2E">
            <w:pPr>
              <w:spacing w:after="0" w:line="240" w:lineRule="auto"/>
              <w:rPr>
                <w:b/>
              </w:rPr>
            </w:pPr>
            <w:r w:rsidRPr="008D664C">
              <w:rPr>
                <w:b/>
              </w:rPr>
              <w:t>Lesson Materials</w:t>
            </w:r>
          </w:p>
        </w:tc>
        <w:tc>
          <w:tcPr>
            <w:tcW w:w="7218" w:type="dxa"/>
          </w:tcPr>
          <w:p w:rsidR="00047E2E" w:rsidRDefault="00860D6D" w:rsidP="00047E2E">
            <w:pPr>
              <w:spacing w:after="0" w:line="240" w:lineRule="auto"/>
            </w:pPr>
            <w:r w:rsidRPr="00860D6D">
              <w:t>http://www.archives.gov/education/lessons/worksheets/photo_analysis_worksheet.pdf</w:t>
            </w:r>
          </w:p>
          <w:p w:rsidR="00047E2E" w:rsidRDefault="00860D6D" w:rsidP="00047E2E">
            <w:pPr>
              <w:spacing w:after="0" w:line="240" w:lineRule="auto"/>
            </w:pPr>
            <w:r>
              <w:t>SMART board and lesson</w:t>
            </w:r>
          </w:p>
          <w:p w:rsidR="00751528" w:rsidRDefault="00B7384F" w:rsidP="00047E2E">
            <w:pPr>
              <w:spacing w:after="0" w:line="240" w:lineRule="auto"/>
            </w:pPr>
            <w:hyperlink r:id="rId6" w:history="1">
              <w:r w:rsidR="00751528" w:rsidRPr="00F16599">
                <w:rPr>
                  <w:rStyle w:val="Hyperlink"/>
                  <w:color w:val="0000FF" w:themeColor="hyperlink"/>
                </w:rPr>
                <w:t>http://player.discoveryeducation.com/index.cfm?guidAssetId=15121DB1-3186-424A-AD8B-1834C1794FA2&amp;blnFromSearch=1&amp;productcode=US</w:t>
              </w:r>
            </w:hyperlink>
          </w:p>
          <w:p w:rsidR="00751528" w:rsidRDefault="00B7384F" w:rsidP="00047E2E">
            <w:pPr>
              <w:spacing w:after="0" w:line="240" w:lineRule="auto"/>
            </w:pPr>
            <w:hyperlink r:id="rId7" w:history="1">
              <w:r w:rsidR="00751528" w:rsidRPr="00F16599">
                <w:rPr>
                  <w:rStyle w:val="Hyperlink"/>
                  <w:color w:val="0000FF" w:themeColor="hyperlink"/>
                </w:rPr>
                <w:t>http://player.discoveryeducation.com/index.cfm?guidAssetId=e07a2aa2-5e6e-4796-93f4-7e8294789815&amp;blnFromSearch=1&amp;productcode=HUB</w:t>
              </w:r>
            </w:hyperlink>
          </w:p>
          <w:p w:rsidR="00751528" w:rsidRDefault="00751528" w:rsidP="00047E2E">
            <w:pPr>
              <w:spacing w:after="0" w:line="240" w:lineRule="auto"/>
            </w:pPr>
            <w:r>
              <w:t>(links to video segments of the cotton gin and slave life from Discovery Education)</w:t>
            </w:r>
          </w:p>
          <w:p w:rsidR="00751528" w:rsidRPr="008D664C" w:rsidRDefault="00751528" w:rsidP="00047E2E">
            <w:pPr>
              <w:spacing w:after="0" w:line="240" w:lineRule="auto"/>
            </w:pPr>
            <w:r>
              <w:t>Writing rubric</w:t>
            </w:r>
          </w:p>
        </w:tc>
      </w:tr>
    </w:tbl>
    <w:p w:rsidR="00047E2E" w:rsidRDefault="00047E2E"/>
    <w:p w:rsidR="00047E2E" w:rsidRPr="00026783" w:rsidRDefault="00047E2E">
      <w:pPr>
        <w:rPr>
          <w:b/>
          <w:sz w:val="32"/>
          <w:szCs w:val="32"/>
        </w:rPr>
      </w:pPr>
      <w:r w:rsidRPr="00026783">
        <w:rPr>
          <w:b/>
          <w:sz w:val="32"/>
          <w:szCs w:val="32"/>
        </w:rPr>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8D664C">
        <w:tc>
          <w:tcPr>
            <w:tcW w:w="2358" w:type="dxa"/>
            <w:shd w:val="clear" w:color="auto" w:fill="D9D9D9"/>
          </w:tcPr>
          <w:p w:rsidR="00047E2E" w:rsidRPr="008D664C" w:rsidRDefault="00047E2E" w:rsidP="00047E2E">
            <w:pPr>
              <w:spacing w:after="0" w:line="240" w:lineRule="auto"/>
              <w:rPr>
                <w:b/>
              </w:rPr>
            </w:pPr>
            <w:r w:rsidRPr="008D664C">
              <w:rPr>
                <w:b/>
              </w:rPr>
              <w:t>Content Objective(s)</w:t>
            </w:r>
          </w:p>
        </w:tc>
        <w:tc>
          <w:tcPr>
            <w:tcW w:w="7218" w:type="dxa"/>
          </w:tcPr>
          <w:p w:rsidR="00047E2E" w:rsidRDefault="009F32E3" w:rsidP="00047E2E">
            <w:pPr>
              <w:spacing w:after="0" w:line="240" w:lineRule="auto"/>
              <w:rPr>
                <w:b/>
              </w:rPr>
            </w:pPr>
            <w:r>
              <w:rPr>
                <w:b/>
              </w:rPr>
              <w:t xml:space="preserve">TSWBAT explain how the invention of the cotton gin by Eli Whitney increased the need for African slaves on southern (SC) plantations. </w:t>
            </w:r>
          </w:p>
          <w:p w:rsidR="00734F6A" w:rsidRDefault="00734F6A" w:rsidP="00047E2E">
            <w:pPr>
              <w:spacing w:after="0" w:line="240" w:lineRule="auto"/>
              <w:rPr>
                <w:b/>
              </w:rPr>
            </w:pPr>
            <w:r>
              <w:rPr>
                <w:b/>
              </w:rPr>
              <w:t>TSWBAT explain what life was like on a cotton plantation, including the role of</w:t>
            </w:r>
            <w:r w:rsidR="00751528">
              <w:rPr>
                <w:b/>
              </w:rPr>
              <w:t xml:space="preserve"> the master, mistress </w:t>
            </w:r>
            <w:r>
              <w:rPr>
                <w:b/>
              </w:rPr>
              <w:t>and slave.</w:t>
            </w:r>
          </w:p>
          <w:p w:rsidR="00734F6A" w:rsidRDefault="00734F6A" w:rsidP="00047E2E">
            <w:pPr>
              <w:spacing w:after="0" w:line="240" w:lineRule="auto"/>
              <w:rPr>
                <w:b/>
              </w:rPr>
            </w:pPr>
            <w:r>
              <w:rPr>
                <w:b/>
              </w:rPr>
              <w:lastRenderedPageBreak/>
              <w:t>TSWBAT explain what it might be like to be a slave on a cotton plantation in the antebellum south.</w:t>
            </w:r>
          </w:p>
          <w:p w:rsidR="00751528" w:rsidRDefault="00751528" w:rsidP="00047E2E">
            <w:pPr>
              <w:spacing w:after="0" w:line="240" w:lineRule="auto"/>
              <w:rPr>
                <w:b/>
              </w:rPr>
            </w:pPr>
            <w:r>
              <w:rPr>
                <w:b/>
              </w:rPr>
              <w:t>TSWBAT predict why the issue of slavery caused tension between the north and the south.</w:t>
            </w:r>
          </w:p>
          <w:p w:rsidR="00047E2E" w:rsidRPr="008D664C" w:rsidRDefault="00047E2E" w:rsidP="00047E2E">
            <w:pPr>
              <w:spacing w:after="0" w:line="240" w:lineRule="auto"/>
              <w:rPr>
                <w:b/>
              </w:rPr>
            </w:pPr>
          </w:p>
        </w:tc>
      </w:tr>
      <w:tr w:rsidR="00047E2E" w:rsidRPr="008D664C">
        <w:tc>
          <w:tcPr>
            <w:tcW w:w="2358" w:type="dxa"/>
            <w:shd w:val="clear" w:color="auto" w:fill="D9D9D9"/>
          </w:tcPr>
          <w:p w:rsidR="00047E2E" w:rsidRPr="008D664C" w:rsidRDefault="00047E2E" w:rsidP="00047E2E">
            <w:pPr>
              <w:spacing w:after="0" w:line="240" w:lineRule="auto"/>
              <w:rPr>
                <w:b/>
              </w:rPr>
            </w:pPr>
            <w:r w:rsidRPr="008D664C">
              <w:rPr>
                <w:b/>
              </w:rPr>
              <w:lastRenderedPageBreak/>
              <w:t>Literacy Objective(s)</w:t>
            </w:r>
          </w:p>
        </w:tc>
        <w:tc>
          <w:tcPr>
            <w:tcW w:w="7218" w:type="dxa"/>
          </w:tcPr>
          <w:p w:rsidR="00047E2E" w:rsidRDefault="00825BD9" w:rsidP="00047E2E">
            <w:pPr>
              <w:spacing w:after="0" w:line="240" w:lineRule="auto"/>
              <w:rPr>
                <w:b/>
              </w:rPr>
            </w:pPr>
            <w:r>
              <w:rPr>
                <w:b/>
              </w:rPr>
              <w:t xml:space="preserve">TSWBAT </w:t>
            </w:r>
            <w:r w:rsidR="00915C9D">
              <w:rPr>
                <w:b/>
              </w:rPr>
              <w:t>to explain the essential questions of the lesson through letter writing. Int</w:t>
            </w:r>
            <w:r w:rsidR="00810977">
              <w:rPr>
                <w:b/>
              </w:rPr>
              <w:t>erpretation o</w:t>
            </w:r>
            <w:r w:rsidR="00F7270E">
              <w:rPr>
                <w:b/>
              </w:rPr>
              <w:t>f Cornell notes,</w:t>
            </w:r>
            <w:r w:rsidR="00810977">
              <w:rPr>
                <w:b/>
              </w:rPr>
              <w:t xml:space="preserve"> video</w:t>
            </w:r>
            <w:r w:rsidR="00751528">
              <w:rPr>
                <w:b/>
              </w:rPr>
              <w:t>/photo</w:t>
            </w:r>
            <w:r w:rsidR="00915C9D">
              <w:rPr>
                <w:b/>
              </w:rPr>
              <w:t xml:space="preserve"> analysis</w:t>
            </w:r>
            <w:r w:rsidR="00F7270E">
              <w:rPr>
                <w:b/>
              </w:rPr>
              <w:t xml:space="preserve"> </w:t>
            </w:r>
            <w:proofErr w:type="gramStart"/>
            <w:r w:rsidR="00F7270E">
              <w:rPr>
                <w:b/>
              </w:rPr>
              <w:t xml:space="preserve">and </w:t>
            </w:r>
            <w:r w:rsidR="00915C9D">
              <w:rPr>
                <w:b/>
              </w:rPr>
              <w:t xml:space="preserve"> </w:t>
            </w:r>
            <w:r w:rsidR="00F7270E">
              <w:rPr>
                <w:b/>
              </w:rPr>
              <w:t>class</w:t>
            </w:r>
            <w:proofErr w:type="gramEnd"/>
            <w:r w:rsidR="00F7270E">
              <w:rPr>
                <w:b/>
              </w:rPr>
              <w:t xml:space="preserve"> discussion </w:t>
            </w:r>
            <w:r w:rsidR="00915C9D">
              <w:rPr>
                <w:b/>
              </w:rPr>
              <w:t>will facilitate the writing process.</w:t>
            </w:r>
          </w:p>
          <w:p w:rsidR="00047E2E" w:rsidRPr="008D664C" w:rsidRDefault="00047E2E" w:rsidP="00047E2E">
            <w:pPr>
              <w:spacing w:after="0" w:line="240" w:lineRule="auto"/>
              <w:rPr>
                <w:b/>
              </w:rPr>
            </w:pPr>
          </w:p>
        </w:tc>
      </w:tr>
      <w:tr w:rsidR="00047E2E" w:rsidRPr="008D664C">
        <w:tc>
          <w:tcPr>
            <w:tcW w:w="2358" w:type="dxa"/>
            <w:shd w:val="clear" w:color="auto" w:fill="D9D9D9"/>
          </w:tcPr>
          <w:p w:rsidR="00047E2E" w:rsidRPr="008D664C" w:rsidRDefault="00047E2E" w:rsidP="00047E2E">
            <w:pPr>
              <w:spacing w:after="0" w:line="240" w:lineRule="auto"/>
              <w:rPr>
                <w:b/>
              </w:rPr>
            </w:pPr>
            <w:r w:rsidRPr="008D664C">
              <w:rPr>
                <w:b/>
              </w:rPr>
              <w:t>Lesson Importance</w:t>
            </w:r>
          </w:p>
        </w:tc>
        <w:tc>
          <w:tcPr>
            <w:tcW w:w="7218" w:type="dxa"/>
          </w:tcPr>
          <w:p w:rsidR="00047E2E" w:rsidRDefault="00915C9D" w:rsidP="00047E2E">
            <w:pPr>
              <w:spacing w:after="0" w:line="240" w:lineRule="auto"/>
              <w:rPr>
                <w:b/>
              </w:rPr>
            </w:pPr>
            <w:r>
              <w:rPr>
                <w:b/>
              </w:rPr>
              <w:t xml:space="preserve">The invention of the cotton gin by Eli Whitney in 1793 essentially caused most South Carolina plantations to switch from growing rice to growing cotton. Cotton could now be processed for distribution at a much faster rate. The increase in cotton production caused an increase in the need for slave labor. The social, political and economic systems in South Carolina </w:t>
            </w:r>
            <w:r w:rsidR="00847927">
              <w:rPr>
                <w:b/>
              </w:rPr>
              <w:t xml:space="preserve">became intertwined with the institution of slavery. Along with state’s rights the issue of slavery would ignite the American Civil War. </w:t>
            </w:r>
          </w:p>
          <w:p w:rsidR="00047E2E" w:rsidRDefault="00047E2E" w:rsidP="00047E2E">
            <w:pPr>
              <w:spacing w:after="0" w:line="240" w:lineRule="auto"/>
              <w:rPr>
                <w:b/>
              </w:rPr>
            </w:pPr>
          </w:p>
          <w:p w:rsidR="00047E2E" w:rsidRDefault="00047E2E" w:rsidP="00047E2E">
            <w:pPr>
              <w:spacing w:after="0" w:line="240" w:lineRule="auto"/>
              <w:rPr>
                <w:b/>
              </w:rPr>
            </w:pPr>
          </w:p>
          <w:p w:rsidR="00047E2E" w:rsidRDefault="00047E2E" w:rsidP="00047E2E">
            <w:pPr>
              <w:spacing w:after="0" w:line="240" w:lineRule="auto"/>
              <w:rPr>
                <w:b/>
              </w:rPr>
            </w:pPr>
          </w:p>
          <w:p w:rsidR="00047E2E" w:rsidRPr="008D664C" w:rsidRDefault="00047E2E" w:rsidP="00047E2E">
            <w:pPr>
              <w:spacing w:after="0" w:line="240" w:lineRule="auto"/>
              <w:rPr>
                <w:b/>
              </w:rPr>
            </w:pPr>
          </w:p>
        </w:tc>
      </w:tr>
      <w:tr w:rsidR="00047E2E" w:rsidRPr="008D664C">
        <w:tc>
          <w:tcPr>
            <w:tcW w:w="2358" w:type="dxa"/>
            <w:shd w:val="clear" w:color="auto" w:fill="D9D9D9"/>
          </w:tcPr>
          <w:p w:rsidR="00047E2E" w:rsidRPr="008D664C" w:rsidRDefault="00047E2E" w:rsidP="00047E2E">
            <w:pPr>
              <w:spacing w:after="0" w:line="240" w:lineRule="auto"/>
              <w:rPr>
                <w:b/>
              </w:rPr>
            </w:pPr>
            <w:r w:rsidRPr="008D664C">
              <w:rPr>
                <w:b/>
              </w:rPr>
              <w:t>Connections to prior and future learning</w:t>
            </w:r>
          </w:p>
        </w:tc>
        <w:tc>
          <w:tcPr>
            <w:tcW w:w="7218" w:type="dxa"/>
          </w:tcPr>
          <w:p w:rsidR="00047E2E" w:rsidRDefault="00847927" w:rsidP="00047E2E">
            <w:pPr>
              <w:spacing w:after="0" w:line="240" w:lineRule="auto"/>
              <w:rPr>
                <w:b/>
              </w:rPr>
            </w:pPr>
            <w:r>
              <w:rPr>
                <w:b/>
              </w:rPr>
              <w:t xml:space="preserve">Students should already be aware of the importance of the plantation system in regards to life in the south and that South Carolina’s main crop prior to the invention of the cotton gin was rice. Indigo was also cultivated in South Carolina but to a much lesser extent than rice. </w:t>
            </w:r>
          </w:p>
          <w:p w:rsidR="00847927" w:rsidRDefault="00847927" w:rsidP="00047E2E">
            <w:pPr>
              <w:spacing w:after="0" w:line="240" w:lineRule="auto"/>
              <w:rPr>
                <w:b/>
              </w:rPr>
            </w:pPr>
            <w:r>
              <w:rPr>
                <w:b/>
              </w:rPr>
              <w:t xml:space="preserve">The plantation system will become </w:t>
            </w:r>
            <w:r w:rsidR="00FA12DC">
              <w:rPr>
                <w:b/>
              </w:rPr>
              <w:t xml:space="preserve">the platform from which South Carolina will eventually secede from the union and start the American Civil War. </w:t>
            </w:r>
          </w:p>
          <w:p w:rsidR="00047E2E" w:rsidRDefault="00047E2E" w:rsidP="00047E2E">
            <w:pPr>
              <w:spacing w:after="0" w:line="240" w:lineRule="auto"/>
              <w:rPr>
                <w:b/>
              </w:rPr>
            </w:pPr>
          </w:p>
          <w:p w:rsidR="00047E2E" w:rsidRPr="008D664C" w:rsidRDefault="00047E2E" w:rsidP="00047E2E">
            <w:pPr>
              <w:spacing w:after="0" w:line="240" w:lineRule="auto"/>
              <w:rPr>
                <w:b/>
              </w:rPr>
            </w:pPr>
          </w:p>
        </w:tc>
      </w:tr>
      <w:tr w:rsidR="00047E2E" w:rsidRPr="008D664C">
        <w:tc>
          <w:tcPr>
            <w:tcW w:w="2358" w:type="dxa"/>
            <w:shd w:val="clear" w:color="auto" w:fill="D9D9D9"/>
          </w:tcPr>
          <w:p w:rsidR="00047E2E" w:rsidRPr="008D664C" w:rsidRDefault="00047E2E" w:rsidP="00047E2E">
            <w:pPr>
              <w:spacing w:after="0" w:line="240" w:lineRule="auto"/>
              <w:rPr>
                <w:b/>
              </w:rPr>
            </w:pPr>
            <w:r w:rsidRPr="008D664C">
              <w:rPr>
                <w:b/>
              </w:rPr>
              <w:t>Anticipatory Set/ Hook (Engage)</w:t>
            </w:r>
          </w:p>
        </w:tc>
        <w:tc>
          <w:tcPr>
            <w:tcW w:w="7218" w:type="dxa"/>
          </w:tcPr>
          <w:p w:rsidR="00047E2E" w:rsidRDefault="00047E2E" w:rsidP="00047E2E">
            <w:pPr>
              <w:spacing w:after="0" w:line="240" w:lineRule="auto"/>
              <w:rPr>
                <w:b/>
              </w:rPr>
            </w:pPr>
          </w:p>
          <w:p w:rsidR="00047E2E" w:rsidRDefault="00FD343F" w:rsidP="00047E2E">
            <w:pPr>
              <w:spacing w:after="0" w:line="240" w:lineRule="auto"/>
              <w:rPr>
                <w:b/>
              </w:rPr>
            </w:pPr>
            <w:r>
              <w:rPr>
                <w:b/>
              </w:rPr>
              <w:t>The students will describe</w:t>
            </w:r>
            <w:r w:rsidR="00810977">
              <w:rPr>
                <w:b/>
              </w:rPr>
              <w:t xml:space="preserve"> an illustration of a slave transaction</w:t>
            </w:r>
            <w:r>
              <w:rPr>
                <w:b/>
              </w:rPr>
              <w:t xml:space="preserve"> as a bell ringer activity. (See attached </w:t>
            </w:r>
            <w:r w:rsidR="00923E6C">
              <w:rPr>
                <w:b/>
              </w:rPr>
              <w:t>SMART lesson for image)</w:t>
            </w:r>
            <w:r>
              <w:rPr>
                <w:b/>
              </w:rPr>
              <w:t xml:space="preserve"> </w:t>
            </w:r>
          </w:p>
          <w:p w:rsidR="00047E2E" w:rsidRDefault="00047E2E" w:rsidP="00047E2E">
            <w:pPr>
              <w:spacing w:after="0" w:line="240" w:lineRule="auto"/>
              <w:rPr>
                <w:b/>
              </w:rPr>
            </w:pPr>
          </w:p>
          <w:p w:rsidR="00047E2E" w:rsidRPr="008D664C" w:rsidRDefault="00047E2E" w:rsidP="00047E2E">
            <w:pPr>
              <w:spacing w:after="0" w:line="240" w:lineRule="auto"/>
              <w:rPr>
                <w:b/>
              </w:rPr>
            </w:pPr>
          </w:p>
        </w:tc>
      </w:tr>
    </w:tbl>
    <w:p w:rsidR="00047E2E" w:rsidRPr="00026783" w:rsidRDefault="00047E2E">
      <w:pPr>
        <w:rPr>
          <w:b/>
        </w:rPr>
      </w:pPr>
    </w:p>
    <w:p w:rsidR="00047E2E" w:rsidRPr="00A97401" w:rsidRDefault="00047E2E" w:rsidP="00047E2E">
      <w:pPr>
        <w:rPr>
          <w:b/>
          <w:sz w:val="32"/>
          <w:szCs w:val="32"/>
        </w:rPr>
      </w:pPr>
      <w:r w:rsidRPr="00A97401">
        <w:rPr>
          <w:b/>
          <w:sz w:val="32"/>
          <w:szCs w:val="32"/>
        </w:rPr>
        <w:t>Skill Development</w:t>
      </w:r>
    </w:p>
    <w:p w:rsidR="00047E2E" w:rsidRPr="00192492" w:rsidRDefault="00047E2E" w:rsidP="00047E2E">
      <w:pPr>
        <w:rPr>
          <w:b/>
        </w:rPr>
      </w:pPr>
      <w:r w:rsidRPr="00192492">
        <w:rPr>
          <w:b/>
        </w:rPr>
        <w:t xml:space="preserve">Initial “explain” portion of the lesson.  Introduce vocabulary, explain/demonstrate/model the skill required for the literacy objective, introduce content components.  </w:t>
      </w:r>
    </w:p>
    <w:p w:rsidR="00047E2E" w:rsidRDefault="00047E2E" w:rsidP="00047E2E">
      <w:pPr>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8D664C">
        <w:tc>
          <w:tcPr>
            <w:tcW w:w="2358" w:type="dxa"/>
            <w:shd w:val="clear" w:color="auto" w:fill="D9D9D9"/>
          </w:tcPr>
          <w:p w:rsidR="00047E2E" w:rsidRPr="008D664C" w:rsidRDefault="00047E2E" w:rsidP="00047E2E">
            <w:pPr>
              <w:spacing w:after="0" w:line="240" w:lineRule="auto"/>
              <w:rPr>
                <w:b/>
              </w:rPr>
            </w:pPr>
            <w:r w:rsidRPr="008D664C">
              <w:rPr>
                <w:rFonts w:ascii="Tahoma" w:hAnsi="Tahoma"/>
                <w:b/>
                <w:sz w:val="24"/>
                <w:szCs w:val="24"/>
              </w:rPr>
              <w:t>Introduce content components</w:t>
            </w:r>
          </w:p>
        </w:tc>
        <w:tc>
          <w:tcPr>
            <w:tcW w:w="7218" w:type="dxa"/>
          </w:tcPr>
          <w:p w:rsidR="00047E2E" w:rsidRDefault="00810977" w:rsidP="00810977">
            <w:pPr>
              <w:numPr>
                <w:ilvl w:val="0"/>
                <w:numId w:val="16"/>
              </w:numPr>
              <w:spacing w:after="0" w:line="240" w:lineRule="auto"/>
              <w:rPr>
                <w:b/>
              </w:rPr>
            </w:pPr>
            <w:r>
              <w:rPr>
                <w:b/>
              </w:rPr>
              <w:t>Eli Whitney and the cotton gin</w:t>
            </w:r>
          </w:p>
          <w:p w:rsidR="00810977" w:rsidRDefault="00810977" w:rsidP="00810977">
            <w:pPr>
              <w:numPr>
                <w:ilvl w:val="0"/>
                <w:numId w:val="16"/>
              </w:numPr>
              <w:spacing w:after="0" w:line="240" w:lineRule="auto"/>
              <w:rPr>
                <w:b/>
              </w:rPr>
            </w:pPr>
            <w:r>
              <w:rPr>
                <w:b/>
              </w:rPr>
              <w:t>Role of a plantation and its  inhabitants</w:t>
            </w:r>
          </w:p>
          <w:p w:rsidR="00810977" w:rsidRDefault="00810977" w:rsidP="00810977">
            <w:pPr>
              <w:numPr>
                <w:ilvl w:val="0"/>
                <w:numId w:val="16"/>
              </w:numPr>
              <w:spacing w:after="0" w:line="240" w:lineRule="auto"/>
              <w:rPr>
                <w:b/>
              </w:rPr>
            </w:pPr>
            <w:r>
              <w:rPr>
                <w:b/>
              </w:rPr>
              <w:t>Living conditions for slaves</w:t>
            </w:r>
          </w:p>
          <w:p w:rsidR="00810977" w:rsidRPr="008D664C" w:rsidRDefault="00810977" w:rsidP="00810977">
            <w:pPr>
              <w:numPr>
                <w:ilvl w:val="0"/>
                <w:numId w:val="16"/>
              </w:numPr>
              <w:spacing w:after="0" w:line="240" w:lineRule="auto"/>
              <w:rPr>
                <w:b/>
              </w:rPr>
            </w:pPr>
            <w:r>
              <w:rPr>
                <w:b/>
              </w:rPr>
              <w:t>Importance of the plantation system to Southern society</w:t>
            </w:r>
          </w:p>
        </w:tc>
      </w:tr>
      <w:tr w:rsidR="00047E2E" w:rsidRPr="008D664C">
        <w:tc>
          <w:tcPr>
            <w:tcW w:w="2358" w:type="dxa"/>
            <w:shd w:val="clear" w:color="auto" w:fill="D9D9D9"/>
          </w:tcPr>
          <w:p w:rsidR="00047E2E" w:rsidRPr="008D664C" w:rsidRDefault="00047E2E" w:rsidP="00047E2E">
            <w:pPr>
              <w:spacing w:after="0" w:line="240" w:lineRule="auto"/>
              <w:rPr>
                <w:rFonts w:ascii="Tahoma" w:hAnsi="Tahoma"/>
                <w:b/>
                <w:sz w:val="24"/>
                <w:szCs w:val="24"/>
              </w:rPr>
            </w:pPr>
            <w:r w:rsidRPr="008D664C">
              <w:rPr>
                <w:rFonts w:ascii="Tahoma" w:hAnsi="Tahoma"/>
                <w:b/>
                <w:sz w:val="24"/>
                <w:szCs w:val="24"/>
              </w:rPr>
              <w:lastRenderedPageBreak/>
              <w:t xml:space="preserve">“I do” </w:t>
            </w:r>
          </w:p>
          <w:p w:rsidR="00047E2E" w:rsidRPr="008D664C" w:rsidRDefault="00047E2E" w:rsidP="00047E2E">
            <w:pPr>
              <w:spacing w:after="0" w:line="240" w:lineRule="auto"/>
              <w:rPr>
                <w:rFonts w:ascii="Tahoma" w:hAnsi="Tahoma"/>
                <w:b/>
                <w:sz w:val="24"/>
                <w:szCs w:val="24"/>
              </w:rPr>
            </w:pPr>
            <w:r w:rsidRPr="008D664C">
              <w:rPr>
                <w:rFonts w:ascii="Tahoma" w:hAnsi="Tahoma"/>
                <w:b/>
                <w:sz w:val="24"/>
                <w:szCs w:val="24"/>
              </w:rPr>
              <w:t>Skill from literacy objective</w:t>
            </w:r>
          </w:p>
          <w:p w:rsidR="00047E2E" w:rsidRPr="008D664C" w:rsidRDefault="00047E2E" w:rsidP="00047E2E">
            <w:pPr>
              <w:spacing w:after="0" w:line="240" w:lineRule="auto"/>
              <w:rPr>
                <w:b/>
              </w:rPr>
            </w:pPr>
            <w:r w:rsidRPr="008D664C">
              <w:rPr>
                <w:rFonts w:ascii="Tahoma" w:hAnsi="Tahoma"/>
                <w:sz w:val="16"/>
                <w:szCs w:val="16"/>
              </w:rPr>
              <w:t>introduce/explain/model</w:t>
            </w:r>
          </w:p>
        </w:tc>
        <w:tc>
          <w:tcPr>
            <w:tcW w:w="7218" w:type="dxa"/>
          </w:tcPr>
          <w:p w:rsidR="00047E2E" w:rsidRPr="00746B4F" w:rsidRDefault="00810977" w:rsidP="00810977">
            <w:pPr>
              <w:spacing w:after="0" w:line="240" w:lineRule="auto"/>
              <w:rPr>
                <w:b/>
              </w:rPr>
            </w:pPr>
            <w:r>
              <w:rPr>
                <w:b/>
              </w:rPr>
              <w:t>The teacher will present a Smart board lesson that introduces content. The students will take Cornell notes.</w:t>
            </w:r>
            <w:r w:rsidR="00047E2E">
              <w:rPr>
                <w:b/>
              </w:rPr>
              <w:t xml:space="preserve"> </w:t>
            </w:r>
          </w:p>
        </w:tc>
      </w:tr>
    </w:tbl>
    <w:p w:rsidR="00047E2E" w:rsidRDefault="00047E2E" w:rsidP="00047E2E">
      <w:pPr>
        <w:rPr>
          <w:b/>
        </w:rPr>
      </w:pPr>
    </w:p>
    <w:p w:rsidR="00047E2E" w:rsidRPr="00A97401" w:rsidRDefault="00047E2E" w:rsidP="00047E2E">
      <w:pPr>
        <w:rPr>
          <w:b/>
          <w:i/>
          <w:sz w:val="32"/>
          <w:szCs w:val="32"/>
        </w:rPr>
      </w:pPr>
      <w:r w:rsidRPr="00A97401">
        <w:rPr>
          <w:b/>
          <w:sz w:val="32"/>
          <w:szCs w:val="32"/>
        </w:rPr>
        <w:t>Guided Practice</w:t>
      </w:r>
    </w:p>
    <w:p w:rsidR="00047E2E" w:rsidRDefault="00047E2E" w:rsidP="00047E2E">
      <w:pPr>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8D664C">
        <w:tc>
          <w:tcPr>
            <w:tcW w:w="2358" w:type="dxa"/>
            <w:shd w:val="clear" w:color="auto" w:fill="D9D9D9"/>
          </w:tcPr>
          <w:p w:rsidR="00047E2E" w:rsidRPr="008D664C" w:rsidRDefault="00047E2E" w:rsidP="00047E2E">
            <w:pPr>
              <w:spacing w:after="0" w:line="240" w:lineRule="auto"/>
              <w:rPr>
                <w:rFonts w:ascii="Tahoma" w:hAnsi="Tahoma"/>
                <w:b/>
                <w:sz w:val="24"/>
                <w:szCs w:val="24"/>
              </w:rPr>
            </w:pPr>
            <w:r w:rsidRPr="008D664C">
              <w:rPr>
                <w:rFonts w:ascii="Tahoma" w:hAnsi="Tahoma"/>
                <w:b/>
                <w:sz w:val="24"/>
                <w:szCs w:val="24"/>
              </w:rPr>
              <w:t>“We do”</w:t>
            </w:r>
          </w:p>
          <w:p w:rsidR="00047E2E" w:rsidRPr="008D664C" w:rsidRDefault="00047E2E" w:rsidP="00047E2E">
            <w:pPr>
              <w:spacing w:after="0" w:line="240" w:lineRule="auto"/>
              <w:rPr>
                <w:rFonts w:ascii="Tahoma" w:hAnsi="Tahoma"/>
                <w:b/>
                <w:sz w:val="24"/>
                <w:szCs w:val="24"/>
              </w:rPr>
            </w:pPr>
            <w:r w:rsidRPr="008D664C">
              <w:rPr>
                <w:rFonts w:ascii="Tahoma" w:hAnsi="Tahoma"/>
                <w:b/>
                <w:sz w:val="24"/>
                <w:szCs w:val="24"/>
              </w:rPr>
              <w:t>Activity Description</w:t>
            </w:r>
          </w:p>
          <w:p w:rsidR="00047E2E" w:rsidRPr="008D664C" w:rsidRDefault="00047E2E" w:rsidP="00047E2E">
            <w:pPr>
              <w:spacing w:after="0" w:line="240" w:lineRule="auto"/>
              <w:rPr>
                <w:b/>
              </w:rPr>
            </w:pPr>
            <w:r w:rsidRPr="008D664C">
              <w:rPr>
                <w:rFonts w:ascii="Tahoma" w:hAnsi="Tahoma"/>
                <w:sz w:val="16"/>
                <w:szCs w:val="16"/>
              </w:rPr>
              <w:t>Include student “explore” components and opportunities for them to explain their learning.</w:t>
            </w:r>
          </w:p>
        </w:tc>
        <w:tc>
          <w:tcPr>
            <w:tcW w:w="7218" w:type="dxa"/>
          </w:tcPr>
          <w:p w:rsidR="00F7270E" w:rsidRDefault="00F7270E" w:rsidP="00810977">
            <w:pPr>
              <w:spacing w:after="0" w:line="240" w:lineRule="auto"/>
              <w:rPr>
                <w:b/>
              </w:rPr>
            </w:pPr>
            <w:r>
              <w:rPr>
                <w:b/>
              </w:rPr>
              <w:t>The students will work in pairs to analyze a photograph of a slave quarters using a photo analysis worksheet from the National Archives website.</w:t>
            </w:r>
          </w:p>
          <w:p w:rsidR="00F7270E" w:rsidRDefault="00F7270E" w:rsidP="00810977">
            <w:pPr>
              <w:spacing w:after="0" w:line="240" w:lineRule="auto"/>
              <w:rPr>
                <w:b/>
              </w:rPr>
            </w:pPr>
            <w:r>
              <w:rPr>
                <w:b/>
              </w:rPr>
              <w:t>The students will share their findings with the class.</w:t>
            </w:r>
          </w:p>
          <w:p w:rsidR="00F7270E" w:rsidRDefault="00F7270E" w:rsidP="00810977">
            <w:pPr>
              <w:spacing w:after="0" w:line="240" w:lineRule="auto"/>
              <w:rPr>
                <w:b/>
              </w:rPr>
            </w:pPr>
            <w:r>
              <w:rPr>
                <w:b/>
              </w:rPr>
              <w:t>The teacher will facilitate class discussion during the process to highlight desired areas of learning.</w:t>
            </w:r>
          </w:p>
          <w:p w:rsidR="00047E2E" w:rsidRPr="008D664C" w:rsidRDefault="00F7270E" w:rsidP="00810977">
            <w:pPr>
              <w:spacing w:after="0" w:line="240" w:lineRule="auto"/>
              <w:rPr>
                <w:b/>
              </w:rPr>
            </w:pPr>
            <w:r>
              <w:rPr>
                <w:b/>
              </w:rPr>
              <w:t xml:space="preserve">Why would a plantation owner have so many slaves? Why would they have to live in cramped quarters?  </w:t>
            </w:r>
          </w:p>
        </w:tc>
      </w:tr>
      <w:tr w:rsidR="00047E2E" w:rsidRPr="008D664C">
        <w:tc>
          <w:tcPr>
            <w:tcW w:w="2358" w:type="dxa"/>
            <w:shd w:val="clear" w:color="auto" w:fill="D9D9D9"/>
          </w:tcPr>
          <w:p w:rsidR="00047E2E" w:rsidRPr="008D664C" w:rsidRDefault="00047E2E" w:rsidP="00047E2E">
            <w:pPr>
              <w:spacing w:after="0" w:line="240" w:lineRule="auto"/>
              <w:rPr>
                <w:b/>
              </w:rPr>
            </w:pPr>
            <w:r w:rsidRPr="008D664C">
              <w:rPr>
                <w:rFonts w:ascii="Tahoma" w:hAnsi="Tahoma"/>
                <w:b/>
                <w:sz w:val="24"/>
                <w:szCs w:val="24"/>
              </w:rPr>
              <w:t>Checking for Understanding-“Informal” Assessment</w:t>
            </w:r>
          </w:p>
        </w:tc>
        <w:tc>
          <w:tcPr>
            <w:tcW w:w="7218" w:type="dxa"/>
          </w:tcPr>
          <w:p w:rsidR="00047E2E" w:rsidRDefault="00F7270E" w:rsidP="00047E2E">
            <w:pPr>
              <w:spacing w:after="0" w:line="240" w:lineRule="auto"/>
              <w:rPr>
                <w:b/>
              </w:rPr>
            </w:pPr>
            <w:r>
              <w:rPr>
                <w:b/>
              </w:rPr>
              <w:t>The teacher will check for understanding by observing students and asking reinforcement questions throughout the activity.</w:t>
            </w:r>
          </w:p>
          <w:p w:rsidR="00F7270E" w:rsidRDefault="00F7270E" w:rsidP="00047E2E">
            <w:pPr>
              <w:spacing w:after="0" w:line="240" w:lineRule="auto"/>
              <w:rPr>
                <w:b/>
              </w:rPr>
            </w:pPr>
            <w:r>
              <w:rPr>
                <w:b/>
              </w:rPr>
              <w:t>Cornell notes</w:t>
            </w:r>
          </w:p>
          <w:p w:rsidR="00F7270E" w:rsidRPr="008D664C" w:rsidRDefault="00F7270E" w:rsidP="00047E2E">
            <w:pPr>
              <w:spacing w:after="0" w:line="240" w:lineRule="auto"/>
              <w:rPr>
                <w:b/>
              </w:rPr>
            </w:pPr>
            <w:r>
              <w:rPr>
                <w:b/>
              </w:rPr>
              <w:t>Photo analysis</w:t>
            </w:r>
          </w:p>
        </w:tc>
      </w:tr>
    </w:tbl>
    <w:p w:rsidR="00047E2E" w:rsidRDefault="00047E2E" w:rsidP="00047E2E">
      <w:pPr>
        <w:rPr>
          <w:b/>
        </w:rPr>
      </w:pPr>
    </w:p>
    <w:p w:rsidR="00047E2E" w:rsidRPr="00A97401" w:rsidRDefault="00047E2E" w:rsidP="00047E2E">
      <w:pPr>
        <w:rPr>
          <w:b/>
          <w:sz w:val="32"/>
          <w:szCs w:val="32"/>
        </w:rPr>
      </w:pPr>
      <w:r w:rsidRPr="00A97401">
        <w:rPr>
          <w:b/>
          <w:sz w:val="32"/>
          <w:szCs w:val="32"/>
        </w:rPr>
        <w:t>Closure</w:t>
      </w:r>
    </w:p>
    <w:p w:rsidR="00047E2E" w:rsidRDefault="00047E2E" w:rsidP="00047E2E">
      <w:pPr>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8D664C">
        <w:tc>
          <w:tcPr>
            <w:tcW w:w="2358" w:type="dxa"/>
            <w:shd w:val="clear" w:color="auto" w:fill="D9D9D9"/>
          </w:tcPr>
          <w:p w:rsidR="00047E2E" w:rsidRPr="008D664C" w:rsidRDefault="00047E2E" w:rsidP="00047E2E">
            <w:pPr>
              <w:spacing w:after="0" w:line="240" w:lineRule="auto"/>
              <w:jc w:val="center"/>
              <w:rPr>
                <w:rFonts w:ascii="Tahoma" w:hAnsi="Tahoma"/>
                <w:b/>
                <w:color w:val="000000"/>
                <w:sz w:val="28"/>
                <w:szCs w:val="28"/>
              </w:rPr>
            </w:pPr>
            <w:r w:rsidRPr="008D664C">
              <w:rPr>
                <w:rFonts w:ascii="Tahoma" w:hAnsi="Tahoma"/>
                <w:b/>
                <w:color w:val="000000"/>
                <w:sz w:val="28"/>
                <w:szCs w:val="28"/>
              </w:rPr>
              <w:t>Content Solidified</w:t>
            </w:r>
          </w:p>
          <w:p w:rsidR="00047E2E" w:rsidRPr="008D664C" w:rsidRDefault="00047E2E" w:rsidP="00047E2E">
            <w:pPr>
              <w:spacing w:after="0" w:line="240" w:lineRule="auto"/>
              <w:rPr>
                <w:b/>
              </w:rPr>
            </w:pPr>
          </w:p>
        </w:tc>
        <w:tc>
          <w:tcPr>
            <w:tcW w:w="7218" w:type="dxa"/>
          </w:tcPr>
          <w:p w:rsidR="00047E2E" w:rsidRPr="008D664C" w:rsidRDefault="00F7270E" w:rsidP="00F7270E">
            <w:pPr>
              <w:spacing w:after="0" w:line="240" w:lineRule="auto"/>
              <w:rPr>
                <w:b/>
              </w:rPr>
            </w:pPr>
            <w:r>
              <w:rPr>
                <w:b/>
              </w:rPr>
              <w:t>The teacher will re-visit content during the explanation of the formal assessment</w:t>
            </w:r>
            <w:r w:rsidR="00DD1545">
              <w:rPr>
                <w:b/>
              </w:rPr>
              <w:t>.</w:t>
            </w:r>
          </w:p>
        </w:tc>
      </w:tr>
    </w:tbl>
    <w:p w:rsidR="00047E2E" w:rsidRPr="00462C66" w:rsidRDefault="00047E2E" w:rsidP="00047E2E">
      <w:pPr>
        <w:rPr>
          <w:b/>
          <w:sz w:val="32"/>
          <w:szCs w:val="32"/>
        </w:rPr>
      </w:pPr>
    </w:p>
    <w:p w:rsidR="00047E2E" w:rsidRDefault="00047E2E" w:rsidP="00047E2E">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8D664C">
        <w:tc>
          <w:tcPr>
            <w:tcW w:w="2358" w:type="dxa"/>
            <w:shd w:val="clear" w:color="auto" w:fill="D9D9D9"/>
          </w:tcPr>
          <w:p w:rsidR="00047E2E" w:rsidRPr="008D664C" w:rsidRDefault="00047E2E" w:rsidP="00047E2E">
            <w:pPr>
              <w:spacing w:after="0" w:line="240" w:lineRule="auto"/>
              <w:jc w:val="center"/>
              <w:rPr>
                <w:rFonts w:ascii="Tahoma" w:hAnsi="Tahoma"/>
                <w:b/>
                <w:color w:val="000000"/>
                <w:sz w:val="28"/>
                <w:szCs w:val="28"/>
              </w:rPr>
            </w:pPr>
            <w:r w:rsidRPr="008D664C">
              <w:rPr>
                <w:rFonts w:ascii="Tahoma" w:hAnsi="Tahoma"/>
                <w:b/>
                <w:color w:val="000000"/>
                <w:sz w:val="28"/>
                <w:szCs w:val="28"/>
              </w:rPr>
              <w:t>“You Do”</w:t>
            </w:r>
          </w:p>
          <w:p w:rsidR="00047E2E" w:rsidRPr="008D664C" w:rsidRDefault="00047E2E" w:rsidP="00047E2E">
            <w:pPr>
              <w:spacing w:after="0" w:line="240" w:lineRule="auto"/>
              <w:rPr>
                <w:b/>
              </w:rPr>
            </w:pPr>
          </w:p>
        </w:tc>
        <w:tc>
          <w:tcPr>
            <w:tcW w:w="7218" w:type="dxa"/>
          </w:tcPr>
          <w:p w:rsidR="00047E2E" w:rsidRPr="00503CA1" w:rsidRDefault="00DD1545" w:rsidP="00047E2E">
            <w:pPr>
              <w:rPr>
                <w:sz w:val="28"/>
                <w:szCs w:val="28"/>
              </w:rPr>
            </w:pPr>
            <w:r>
              <w:rPr>
                <w:sz w:val="28"/>
                <w:szCs w:val="28"/>
              </w:rPr>
              <w:t>The students will write a letter from the perspective of a slave. (See attached rubric for details)</w:t>
            </w:r>
          </w:p>
          <w:p w:rsidR="00047E2E" w:rsidRPr="008D664C" w:rsidRDefault="00047E2E" w:rsidP="00047E2E">
            <w:pPr>
              <w:spacing w:after="0" w:line="240" w:lineRule="auto"/>
              <w:rPr>
                <w:b/>
              </w:rPr>
            </w:pPr>
          </w:p>
        </w:tc>
      </w:tr>
    </w:tbl>
    <w:p w:rsidR="00047E2E" w:rsidRDefault="00047E2E" w:rsidP="00047E2E">
      <w:pPr>
        <w:rPr>
          <w:b/>
          <w:sz w:val="32"/>
          <w:szCs w:val="32"/>
        </w:rPr>
      </w:pPr>
    </w:p>
    <w:p w:rsidR="00047E2E" w:rsidRDefault="00047E2E" w:rsidP="00047E2E">
      <w:pPr>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8D664C">
        <w:tc>
          <w:tcPr>
            <w:tcW w:w="2358" w:type="dxa"/>
            <w:shd w:val="clear" w:color="auto" w:fill="D9D9D9"/>
          </w:tcPr>
          <w:p w:rsidR="00047E2E" w:rsidRPr="008D664C" w:rsidRDefault="00047E2E" w:rsidP="00047E2E">
            <w:pPr>
              <w:spacing w:after="0" w:line="240" w:lineRule="auto"/>
              <w:jc w:val="center"/>
              <w:rPr>
                <w:rFonts w:ascii="Tahoma" w:hAnsi="Tahoma"/>
                <w:b/>
                <w:color w:val="000000"/>
                <w:sz w:val="28"/>
                <w:szCs w:val="28"/>
              </w:rPr>
            </w:pPr>
            <w:r w:rsidRPr="008D664C">
              <w:rPr>
                <w:rFonts w:ascii="Tahoma" w:hAnsi="Tahoma"/>
                <w:b/>
                <w:color w:val="000000"/>
                <w:sz w:val="28"/>
                <w:szCs w:val="28"/>
              </w:rPr>
              <w:lastRenderedPageBreak/>
              <w:t>Assessment</w:t>
            </w:r>
          </w:p>
          <w:p w:rsidR="00047E2E" w:rsidRPr="008D664C" w:rsidRDefault="00047E2E" w:rsidP="00047E2E">
            <w:pPr>
              <w:spacing w:after="0" w:line="240" w:lineRule="auto"/>
              <w:rPr>
                <w:b/>
              </w:rPr>
            </w:pPr>
          </w:p>
        </w:tc>
        <w:tc>
          <w:tcPr>
            <w:tcW w:w="7218" w:type="dxa"/>
          </w:tcPr>
          <w:p w:rsidR="00047E2E" w:rsidRPr="008D664C" w:rsidRDefault="00DD1545" w:rsidP="00616E41">
            <w:pPr>
              <w:spacing w:after="0" w:line="240" w:lineRule="auto"/>
              <w:ind w:left="720"/>
              <w:rPr>
                <w:b/>
              </w:rPr>
            </w:pPr>
            <w:r>
              <w:rPr>
                <w:b/>
              </w:rPr>
              <w:t>Letter</w:t>
            </w:r>
          </w:p>
        </w:tc>
      </w:tr>
    </w:tbl>
    <w:p w:rsidR="00047E2E" w:rsidRPr="00462C66" w:rsidRDefault="00047E2E" w:rsidP="00047E2E">
      <w:pPr>
        <w:rPr>
          <w:b/>
          <w:sz w:val="32"/>
          <w:szCs w:val="32"/>
        </w:rPr>
      </w:pPr>
    </w:p>
    <w:p w:rsidR="00047E2E" w:rsidRDefault="00047E2E" w:rsidP="00047E2E">
      <w:pPr>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8D664C">
        <w:tc>
          <w:tcPr>
            <w:tcW w:w="2358" w:type="dxa"/>
            <w:shd w:val="clear" w:color="auto" w:fill="D9D9D9"/>
          </w:tcPr>
          <w:p w:rsidR="00047E2E" w:rsidRPr="008D664C" w:rsidRDefault="00047E2E" w:rsidP="00047E2E">
            <w:pPr>
              <w:spacing w:after="0" w:line="240" w:lineRule="auto"/>
              <w:rPr>
                <w:b/>
                <w:sz w:val="32"/>
                <w:szCs w:val="32"/>
              </w:rPr>
            </w:pPr>
            <w:r w:rsidRPr="008D664C">
              <w:rPr>
                <w:b/>
                <w:sz w:val="32"/>
                <w:szCs w:val="32"/>
              </w:rPr>
              <w:t>During Lesson</w:t>
            </w:r>
          </w:p>
        </w:tc>
        <w:tc>
          <w:tcPr>
            <w:tcW w:w="7218" w:type="dxa"/>
          </w:tcPr>
          <w:p w:rsidR="00047E2E" w:rsidRDefault="00DD1545" w:rsidP="00DD1545">
            <w:pPr>
              <w:spacing w:after="0" w:line="240" w:lineRule="auto"/>
              <w:rPr>
                <w:b/>
                <w:sz w:val="32"/>
                <w:szCs w:val="32"/>
              </w:rPr>
            </w:pPr>
            <w:r>
              <w:rPr>
                <w:b/>
                <w:sz w:val="32"/>
                <w:szCs w:val="32"/>
              </w:rPr>
              <w:t>Students that need extra guidance will be paired with a peer.</w:t>
            </w:r>
          </w:p>
          <w:p w:rsidR="00DD1545" w:rsidRPr="008D664C" w:rsidRDefault="00DD1545" w:rsidP="00DD1545">
            <w:pPr>
              <w:spacing w:after="0" w:line="240" w:lineRule="auto"/>
              <w:rPr>
                <w:b/>
                <w:sz w:val="32"/>
                <w:szCs w:val="32"/>
              </w:rPr>
            </w:pPr>
            <w:r>
              <w:rPr>
                <w:b/>
                <w:sz w:val="32"/>
                <w:szCs w:val="32"/>
              </w:rPr>
              <w:t>Printed Cornell notes will be provided as needed</w:t>
            </w:r>
          </w:p>
        </w:tc>
      </w:tr>
      <w:tr w:rsidR="00047E2E" w:rsidRPr="008D664C">
        <w:tc>
          <w:tcPr>
            <w:tcW w:w="2358" w:type="dxa"/>
            <w:shd w:val="clear" w:color="auto" w:fill="D9D9D9"/>
          </w:tcPr>
          <w:p w:rsidR="00047E2E" w:rsidRPr="008D664C" w:rsidRDefault="00047E2E" w:rsidP="00047E2E">
            <w:pPr>
              <w:spacing w:after="0" w:line="240" w:lineRule="auto"/>
              <w:rPr>
                <w:b/>
                <w:sz w:val="32"/>
                <w:szCs w:val="32"/>
              </w:rPr>
            </w:pPr>
            <w:r w:rsidRPr="008D664C">
              <w:rPr>
                <w:b/>
                <w:sz w:val="32"/>
                <w:szCs w:val="32"/>
              </w:rPr>
              <w:t>Assessment</w:t>
            </w:r>
          </w:p>
        </w:tc>
        <w:tc>
          <w:tcPr>
            <w:tcW w:w="7218" w:type="dxa"/>
          </w:tcPr>
          <w:p w:rsidR="00047E2E" w:rsidRPr="008D664C" w:rsidRDefault="00DD1545" w:rsidP="00DD1545">
            <w:pPr>
              <w:spacing w:after="0" w:line="240" w:lineRule="auto"/>
              <w:rPr>
                <w:b/>
                <w:sz w:val="32"/>
                <w:szCs w:val="32"/>
              </w:rPr>
            </w:pPr>
            <w:r>
              <w:rPr>
                <w:b/>
                <w:sz w:val="32"/>
                <w:szCs w:val="32"/>
              </w:rPr>
              <w:t>ESOL students will be encouraged to use illustrations with captions. Also the length of the writing assignment will be adjusted in relation to the individual case.</w:t>
            </w:r>
          </w:p>
        </w:tc>
      </w:tr>
    </w:tbl>
    <w:p w:rsidR="00047E2E" w:rsidRDefault="00047E2E" w:rsidP="00047E2E">
      <w:pPr>
        <w:rPr>
          <w:b/>
          <w:sz w:val="32"/>
          <w:szCs w:val="32"/>
        </w:rPr>
      </w:pPr>
    </w:p>
    <w:p w:rsidR="00616E41" w:rsidRDefault="00616E41" w:rsidP="00047E2E">
      <w:pPr>
        <w:rPr>
          <w:b/>
          <w:sz w:val="32"/>
          <w:szCs w:val="32"/>
        </w:rPr>
      </w:pPr>
    </w:p>
    <w:p w:rsidR="00616E41" w:rsidRDefault="00616E41" w:rsidP="00047E2E">
      <w:pPr>
        <w:rPr>
          <w:b/>
          <w:sz w:val="32"/>
          <w:szCs w:val="32"/>
        </w:rPr>
      </w:pPr>
    </w:p>
    <w:p w:rsidR="00616E41" w:rsidRDefault="00616E41" w:rsidP="00047E2E">
      <w:pPr>
        <w:rPr>
          <w:b/>
          <w:sz w:val="32"/>
          <w:szCs w:val="32"/>
        </w:rPr>
      </w:pPr>
    </w:p>
    <w:p w:rsidR="00EC69F1" w:rsidRDefault="00EC69F1" w:rsidP="00616E41">
      <w:pPr>
        <w:rPr>
          <w:b/>
          <w:sz w:val="32"/>
          <w:szCs w:val="32"/>
        </w:rPr>
      </w:pPr>
    </w:p>
    <w:p w:rsidR="00DD1545" w:rsidRDefault="00DD1545" w:rsidP="00616E41">
      <w:pPr>
        <w:rPr>
          <w:b/>
        </w:rPr>
      </w:pPr>
    </w:p>
    <w:p w:rsidR="00DD1545" w:rsidRDefault="00DD1545" w:rsidP="00616E41">
      <w:pPr>
        <w:rPr>
          <w:b/>
        </w:rPr>
      </w:pPr>
    </w:p>
    <w:p w:rsidR="00DD1545" w:rsidRDefault="00DD1545" w:rsidP="00616E41">
      <w:pPr>
        <w:rPr>
          <w:b/>
        </w:rPr>
      </w:pPr>
    </w:p>
    <w:p w:rsidR="00DD1545" w:rsidRDefault="00DD1545" w:rsidP="00616E41">
      <w:pPr>
        <w:rPr>
          <w:b/>
        </w:rPr>
      </w:pPr>
    </w:p>
    <w:p w:rsidR="00DD1545" w:rsidRDefault="00DD1545" w:rsidP="00616E41">
      <w:pPr>
        <w:rPr>
          <w:b/>
        </w:rPr>
      </w:pPr>
    </w:p>
    <w:p w:rsidR="00DD1545" w:rsidRDefault="00DD1545" w:rsidP="00616E41">
      <w:pPr>
        <w:rPr>
          <w:b/>
        </w:rPr>
      </w:pPr>
    </w:p>
    <w:p w:rsidR="00DD1545" w:rsidRDefault="00DD1545" w:rsidP="00616E41">
      <w:pPr>
        <w:rPr>
          <w:b/>
        </w:rPr>
      </w:pPr>
    </w:p>
    <w:p w:rsidR="00DD1545" w:rsidRDefault="00DD1545" w:rsidP="00616E41">
      <w:pPr>
        <w:rPr>
          <w:b/>
        </w:rPr>
      </w:pPr>
    </w:p>
    <w:p w:rsidR="00DD1545" w:rsidRDefault="00DD1545" w:rsidP="00616E41">
      <w:pPr>
        <w:rPr>
          <w:b/>
        </w:rPr>
      </w:pPr>
    </w:p>
    <w:p w:rsidR="00616E41" w:rsidRPr="00EC69F1" w:rsidRDefault="00616E41" w:rsidP="00616E41">
      <w:pPr>
        <w:rPr>
          <w:b/>
          <w:u w:val="single"/>
        </w:rPr>
      </w:pPr>
    </w:p>
    <w:p w:rsidR="00A84E05" w:rsidRPr="00EC69F1" w:rsidRDefault="00616E41" w:rsidP="00616E41">
      <w:pPr>
        <w:rPr>
          <w:i/>
        </w:rPr>
      </w:pPr>
      <w:r w:rsidRPr="00EC69F1">
        <w:rPr>
          <w:b/>
          <w:i/>
        </w:rPr>
        <w:lastRenderedPageBreak/>
        <w:t xml:space="preserve">Directions: </w:t>
      </w:r>
      <w:r w:rsidRPr="00EC69F1">
        <w:rPr>
          <w:i/>
        </w:rPr>
        <w:t>You are a slave on a cotton plantation somewhere in South Carolina before the Civil War. You have secretly learned how to read and write. There is a rumor going ar</w:t>
      </w:r>
      <w:r w:rsidR="00DD1545">
        <w:rPr>
          <w:i/>
        </w:rPr>
        <w:t>ound that the North is against slavery</w:t>
      </w:r>
      <w:r w:rsidR="00F16599">
        <w:rPr>
          <w:i/>
        </w:rPr>
        <w:t xml:space="preserve"> and Southern states feel they have a right to their way of life. Write a letter to anyone you choose that explains the situation</w:t>
      </w:r>
      <w:r w:rsidR="00A84E05" w:rsidRPr="00EC69F1">
        <w:rPr>
          <w:i/>
        </w:rPr>
        <w:t>……</w:t>
      </w:r>
      <w:r w:rsidR="00A84E05" w:rsidRPr="00EC69F1">
        <w:rPr>
          <w:b/>
        </w:rPr>
        <w:t>The letter must be (4) paragraphs in length and include an introduction, a body (2 paragraphs), and a conclusion. Use the rubric below to guide your writing.</w:t>
      </w: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9"/>
        <w:gridCol w:w="2263"/>
        <w:gridCol w:w="2525"/>
        <w:gridCol w:w="2020"/>
      </w:tblGrid>
      <w:tr w:rsidR="00EC69F1" w:rsidRPr="00975665" w:rsidTr="00EC69F1">
        <w:trPr>
          <w:trHeight w:val="886"/>
        </w:trPr>
        <w:tc>
          <w:tcPr>
            <w:tcW w:w="9127" w:type="dxa"/>
            <w:gridSpan w:val="4"/>
          </w:tcPr>
          <w:p w:rsidR="00EC69F1" w:rsidRPr="00975665" w:rsidRDefault="00EC69F1" w:rsidP="00EC69F1">
            <w:pPr>
              <w:rPr>
                <w:b/>
                <w:sz w:val="24"/>
                <w:szCs w:val="24"/>
              </w:rPr>
            </w:pPr>
            <w:r w:rsidRPr="00975665">
              <w:rPr>
                <w:b/>
                <w:sz w:val="24"/>
                <w:szCs w:val="24"/>
              </w:rPr>
              <w:t>Name:_______________</w:t>
            </w:r>
          </w:p>
          <w:p w:rsidR="00EC69F1" w:rsidRPr="00975665" w:rsidRDefault="00EC69F1" w:rsidP="00EC69F1">
            <w:pPr>
              <w:ind w:left="-37"/>
              <w:rPr>
                <w:b/>
                <w:sz w:val="24"/>
                <w:szCs w:val="24"/>
              </w:rPr>
            </w:pPr>
            <w:r w:rsidRPr="00975665">
              <w:rPr>
                <w:b/>
                <w:sz w:val="24"/>
                <w:szCs w:val="24"/>
              </w:rPr>
              <w:t>There will be a total of 15 possible points. Score ____/15</w:t>
            </w:r>
          </w:p>
          <w:p w:rsidR="00EC69F1" w:rsidRPr="00975665" w:rsidRDefault="00EC69F1" w:rsidP="00EC69F1">
            <w:pPr>
              <w:jc w:val="center"/>
              <w:rPr>
                <w:b/>
                <w:sz w:val="24"/>
                <w:szCs w:val="24"/>
              </w:rPr>
            </w:pPr>
          </w:p>
        </w:tc>
      </w:tr>
      <w:tr w:rsidR="00EC69F1" w:rsidRPr="00975665" w:rsidTr="00EC69F1">
        <w:trPr>
          <w:trHeight w:val="1851"/>
        </w:trPr>
        <w:tc>
          <w:tcPr>
            <w:tcW w:w="2319" w:type="dxa"/>
          </w:tcPr>
          <w:p w:rsidR="00EC69F1" w:rsidRPr="00975665" w:rsidRDefault="00EC69F1" w:rsidP="00EC69F1">
            <w:pPr>
              <w:rPr>
                <w:b/>
                <w:sz w:val="24"/>
                <w:szCs w:val="24"/>
              </w:rPr>
            </w:pPr>
            <w:r w:rsidRPr="00975665">
              <w:rPr>
                <w:b/>
                <w:sz w:val="24"/>
                <w:szCs w:val="24"/>
              </w:rPr>
              <w:t>Explain how the cotton gin has changed life on the plantation.</w:t>
            </w:r>
          </w:p>
        </w:tc>
        <w:tc>
          <w:tcPr>
            <w:tcW w:w="2263"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1</w:t>
            </w:r>
          </w:p>
          <w:p w:rsidR="00EC69F1" w:rsidRPr="00975665" w:rsidRDefault="00EC69F1" w:rsidP="00EC69F1">
            <w:pPr>
              <w:spacing w:after="0" w:line="240" w:lineRule="auto"/>
              <w:rPr>
                <w:b/>
                <w:sz w:val="24"/>
                <w:szCs w:val="24"/>
              </w:rPr>
            </w:pPr>
            <w:r w:rsidRPr="00975665">
              <w:rPr>
                <w:b/>
                <w:sz w:val="24"/>
                <w:szCs w:val="24"/>
              </w:rPr>
              <w:t>Author displays little or no understanding of topic</w:t>
            </w:r>
          </w:p>
        </w:tc>
        <w:tc>
          <w:tcPr>
            <w:tcW w:w="2525"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2</w:t>
            </w:r>
          </w:p>
          <w:p w:rsidR="00EC69F1" w:rsidRPr="00975665" w:rsidRDefault="00EC69F1" w:rsidP="00EC69F1">
            <w:pPr>
              <w:spacing w:after="0" w:line="240" w:lineRule="auto"/>
              <w:rPr>
                <w:b/>
                <w:sz w:val="24"/>
                <w:szCs w:val="24"/>
              </w:rPr>
            </w:pPr>
            <w:r w:rsidRPr="00975665">
              <w:rPr>
                <w:b/>
                <w:sz w:val="24"/>
                <w:szCs w:val="24"/>
              </w:rPr>
              <w:t>Author displays moderate understanding of topic.</w:t>
            </w:r>
          </w:p>
        </w:tc>
        <w:tc>
          <w:tcPr>
            <w:tcW w:w="2020"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3</w:t>
            </w:r>
          </w:p>
          <w:p w:rsidR="00EC69F1" w:rsidRPr="00975665" w:rsidRDefault="00EC69F1" w:rsidP="00EC69F1">
            <w:pPr>
              <w:spacing w:after="0" w:line="240" w:lineRule="auto"/>
              <w:rPr>
                <w:b/>
                <w:sz w:val="24"/>
                <w:szCs w:val="24"/>
              </w:rPr>
            </w:pPr>
            <w:r w:rsidRPr="00975665">
              <w:rPr>
                <w:b/>
                <w:sz w:val="24"/>
                <w:szCs w:val="24"/>
              </w:rPr>
              <w:t>Author displays full understanding of topic</w:t>
            </w:r>
          </w:p>
        </w:tc>
      </w:tr>
      <w:tr w:rsidR="00EC69F1" w:rsidRPr="00975665" w:rsidTr="00EC69F1">
        <w:trPr>
          <w:trHeight w:val="1851"/>
        </w:trPr>
        <w:tc>
          <w:tcPr>
            <w:tcW w:w="2319" w:type="dxa"/>
          </w:tcPr>
          <w:p w:rsidR="00EC69F1" w:rsidRPr="00975665" w:rsidRDefault="00EC69F1" w:rsidP="00EC69F1">
            <w:pPr>
              <w:rPr>
                <w:b/>
                <w:sz w:val="24"/>
                <w:szCs w:val="24"/>
              </w:rPr>
            </w:pPr>
            <w:r w:rsidRPr="00975665">
              <w:rPr>
                <w:b/>
                <w:sz w:val="24"/>
                <w:szCs w:val="24"/>
              </w:rPr>
              <w:t>Explain the role o</w:t>
            </w:r>
            <w:r w:rsidR="00DD1545">
              <w:rPr>
                <w:b/>
                <w:sz w:val="24"/>
                <w:szCs w:val="24"/>
              </w:rPr>
              <w:t>f the master, mistress</w:t>
            </w:r>
            <w:r w:rsidRPr="00975665">
              <w:rPr>
                <w:b/>
                <w:sz w:val="24"/>
                <w:szCs w:val="24"/>
              </w:rPr>
              <w:t xml:space="preserve"> and slave on the plantation.</w:t>
            </w:r>
          </w:p>
        </w:tc>
        <w:tc>
          <w:tcPr>
            <w:tcW w:w="2263"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1</w:t>
            </w:r>
          </w:p>
          <w:p w:rsidR="00EC69F1" w:rsidRPr="00975665" w:rsidRDefault="00EC69F1" w:rsidP="00EC69F1">
            <w:pPr>
              <w:spacing w:after="0" w:line="240" w:lineRule="auto"/>
              <w:rPr>
                <w:b/>
                <w:sz w:val="24"/>
                <w:szCs w:val="24"/>
                <w:u w:val="single"/>
              </w:rPr>
            </w:pPr>
            <w:r w:rsidRPr="00975665">
              <w:rPr>
                <w:b/>
                <w:sz w:val="24"/>
                <w:szCs w:val="24"/>
              </w:rPr>
              <w:t>Author displays little or no understanding of topic</w:t>
            </w:r>
          </w:p>
        </w:tc>
        <w:tc>
          <w:tcPr>
            <w:tcW w:w="2525"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2</w:t>
            </w:r>
          </w:p>
          <w:p w:rsidR="00EC69F1" w:rsidRPr="00975665" w:rsidRDefault="00EC69F1" w:rsidP="00EC69F1">
            <w:pPr>
              <w:spacing w:after="0" w:line="240" w:lineRule="auto"/>
              <w:rPr>
                <w:b/>
                <w:sz w:val="24"/>
                <w:szCs w:val="24"/>
                <w:u w:val="single"/>
              </w:rPr>
            </w:pPr>
            <w:r w:rsidRPr="00975665">
              <w:rPr>
                <w:b/>
                <w:sz w:val="24"/>
                <w:szCs w:val="24"/>
              </w:rPr>
              <w:t>Author displays moderate understanding of topic.</w:t>
            </w:r>
          </w:p>
        </w:tc>
        <w:tc>
          <w:tcPr>
            <w:tcW w:w="2020"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3</w:t>
            </w:r>
          </w:p>
          <w:p w:rsidR="00EC69F1" w:rsidRPr="00975665" w:rsidRDefault="00EC69F1" w:rsidP="00EC69F1">
            <w:pPr>
              <w:spacing w:after="0" w:line="240" w:lineRule="auto"/>
              <w:rPr>
                <w:b/>
                <w:sz w:val="24"/>
                <w:szCs w:val="24"/>
                <w:u w:val="single"/>
              </w:rPr>
            </w:pPr>
            <w:r w:rsidRPr="00975665">
              <w:rPr>
                <w:b/>
                <w:sz w:val="24"/>
                <w:szCs w:val="24"/>
              </w:rPr>
              <w:t>Author displays full understanding of topic</w:t>
            </w:r>
          </w:p>
        </w:tc>
      </w:tr>
      <w:tr w:rsidR="00EC69F1" w:rsidRPr="00975665" w:rsidTr="00EC69F1">
        <w:trPr>
          <w:trHeight w:val="2019"/>
        </w:trPr>
        <w:tc>
          <w:tcPr>
            <w:tcW w:w="2319" w:type="dxa"/>
          </w:tcPr>
          <w:p w:rsidR="00EC69F1" w:rsidRPr="00975665" w:rsidRDefault="00EC69F1" w:rsidP="00EC69F1">
            <w:pPr>
              <w:rPr>
                <w:b/>
                <w:sz w:val="24"/>
                <w:szCs w:val="24"/>
              </w:rPr>
            </w:pPr>
            <w:r w:rsidRPr="00975665">
              <w:rPr>
                <w:b/>
                <w:sz w:val="24"/>
                <w:szCs w:val="24"/>
              </w:rPr>
              <w:t>Explain the living conditions for slaves on the plantation.</w:t>
            </w:r>
          </w:p>
        </w:tc>
        <w:tc>
          <w:tcPr>
            <w:tcW w:w="2263"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1</w:t>
            </w:r>
          </w:p>
          <w:p w:rsidR="00EC69F1" w:rsidRPr="00975665" w:rsidRDefault="00EC69F1" w:rsidP="00EC69F1">
            <w:pPr>
              <w:spacing w:after="0" w:line="240" w:lineRule="auto"/>
              <w:rPr>
                <w:b/>
                <w:sz w:val="24"/>
                <w:szCs w:val="24"/>
                <w:u w:val="single"/>
              </w:rPr>
            </w:pPr>
            <w:r w:rsidRPr="00975665">
              <w:rPr>
                <w:b/>
                <w:sz w:val="24"/>
                <w:szCs w:val="24"/>
              </w:rPr>
              <w:t>Author displays little or no understanding of topic</w:t>
            </w:r>
          </w:p>
        </w:tc>
        <w:tc>
          <w:tcPr>
            <w:tcW w:w="2525"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2</w:t>
            </w:r>
          </w:p>
          <w:p w:rsidR="00EC69F1" w:rsidRPr="00975665" w:rsidRDefault="00EC69F1" w:rsidP="00EC69F1">
            <w:pPr>
              <w:spacing w:after="0" w:line="240" w:lineRule="auto"/>
              <w:rPr>
                <w:b/>
                <w:sz w:val="24"/>
                <w:szCs w:val="24"/>
                <w:u w:val="single"/>
              </w:rPr>
            </w:pPr>
            <w:r w:rsidRPr="00975665">
              <w:rPr>
                <w:b/>
                <w:sz w:val="24"/>
                <w:szCs w:val="24"/>
              </w:rPr>
              <w:t>Author displays moderate understanding of topic.</w:t>
            </w:r>
          </w:p>
        </w:tc>
        <w:tc>
          <w:tcPr>
            <w:tcW w:w="2020"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3</w:t>
            </w:r>
          </w:p>
          <w:p w:rsidR="00EC69F1" w:rsidRPr="00975665" w:rsidRDefault="00EC69F1" w:rsidP="00EC69F1">
            <w:pPr>
              <w:spacing w:after="0" w:line="240" w:lineRule="auto"/>
              <w:rPr>
                <w:b/>
                <w:sz w:val="24"/>
                <w:szCs w:val="24"/>
                <w:u w:val="single"/>
              </w:rPr>
            </w:pPr>
            <w:r w:rsidRPr="00975665">
              <w:rPr>
                <w:b/>
                <w:sz w:val="24"/>
                <w:szCs w:val="24"/>
              </w:rPr>
              <w:t>Author displays full understanding of topic</w:t>
            </w:r>
          </w:p>
        </w:tc>
      </w:tr>
      <w:tr w:rsidR="00EC69F1" w:rsidRPr="00975665" w:rsidTr="00EC69F1">
        <w:trPr>
          <w:trHeight w:val="1589"/>
        </w:trPr>
        <w:tc>
          <w:tcPr>
            <w:tcW w:w="2319" w:type="dxa"/>
          </w:tcPr>
          <w:p w:rsidR="00EC69F1" w:rsidRPr="00975665" w:rsidRDefault="00EC69F1" w:rsidP="00EC69F1">
            <w:pPr>
              <w:rPr>
                <w:b/>
                <w:sz w:val="24"/>
                <w:szCs w:val="24"/>
              </w:rPr>
            </w:pPr>
            <w:r w:rsidRPr="00975665">
              <w:rPr>
                <w:b/>
                <w:sz w:val="24"/>
                <w:szCs w:val="24"/>
              </w:rPr>
              <w:t xml:space="preserve">Explain why </w:t>
            </w:r>
            <w:r w:rsidR="00DD1545">
              <w:rPr>
                <w:b/>
                <w:sz w:val="24"/>
                <w:szCs w:val="24"/>
              </w:rPr>
              <w:t>southern states want to keep the institution of slavery</w:t>
            </w:r>
            <w:r w:rsidR="00F16599">
              <w:rPr>
                <w:b/>
                <w:sz w:val="24"/>
                <w:szCs w:val="24"/>
              </w:rPr>
              <w:t>.</w:t>
            </w:r>
          </w:p>
        </w:tc>
        <w:tc>
          <w:tcPr>
            <w:tcW w:w="2263"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1</w:t>
            </w:r>
          </w:p>
          <w:p w:rsidR="00EC69F1" w:rsidRPr="00975665" w:rsidRDefault="00EC69F1" w:rsidP="00EC69F1">
            <w:pPr>
              <w:spacing w:after="0" w:line="240" w:lineRule="auto"/>
              <w:rPr>
                <w:b/>
                <w:sz w:val="24"/>
                <w:szCs w:val="24"/>
                <w:u w:val="single"/>
              </w:rPr>
            </w:pPr>
            <w:r w:rsidRPr="00975665">
              <w:rPr>
                <w:b/>
                <w:sz w:val="24"/>
                <w:szCs w:val="24"/>
              </w:rPr>
              <w:t>Author displays little or no understanding of topic</w:t>
            </w:r>
          </w:p>
        </w:tc>
        <w:tc>
          <w:tcPr>
            <w:tcW w:w="2525"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2</w:t>
            </w:r>
          </w:p>
          <w:p w:rsidR="00EC69F1" w:rsidRPr="00975665" w:rsidRDefault="00EC69F1" w:rsidP="00EC69F1">
            <w:pPr>
              <w:spacing w:after="0" w:line="240" w:lineRule="auto"/>
              <w:rPr>
                <w:b/>
                <w:sz w:val="24"/>
                <w:szCs w:val="24"/>
                <w:u w:val="single"/>
              </w:rPr>
            </w:pPr>
            <w:r w:rsidRPr="00975665">
              <w:rPr>
                <w:b/>
                <w:sz w:val="24"/>
                <w:szCs w:val="24"/>
              </w:rPr>
              <w:t>Author displays moderate understanding of topic.</w:t>
            </w:r>
          </w:p>
        </w:tc>
        <w:tc>
          <w:tcPr>
            <w:tcW w:w="2020"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3</w:t>
            </w:r>
          </w:p>
          <w:p w:rsidR="00EC69F1" w:rsidRPr="00975665" w:rsidRDefault="00EC69F1" w:rsidP="00EC69F1">
            <w:pPr>
              <w:spacing w:after="0" w:line="240" w:lineRule="auto"/>
              <w:rPr>
                <w:b/>
                <w:sz w:val="24"/>
                <w:szCs w:val="24"/>
                <w:u w:val="single"/>
              </w:rPr>
            </w:pPr>
            <w:r w:rsidRPr="00975665">
              <w:rPr>
                <w:b/>
                <w:sz w:val="24"/>
                <w:szCs w:val="24"/>
              </w:rPr>
              <w:t>Author displays full understanding of topic</w:t>
            </w:r>
          </w:p>
        </w:tc>
      </w:tr>
      <w:tr w:rsidR="00EC69F1" w:rsidRPr="00975665" w:rsidTr="00EC69F1">
        <w:trPr>
          <w:trHeight w:val="1422"/>
        </w:trPr>
        <w:tc>
          <w:tcPr>
            <w:tcW w:w="2319" w:type="dxa"/>
          </w:tcPr>
          <w:p w:rsidR="00EC69F1" w:rsidRPr="00975665" w:rsidRDefault="00EC69F1" w:rsidP="00EC69F1">
            <w:pPr>
              <w:rPr>
                <w:b/>
                <w:sz w:val="24"/>
                <w:szCs w:val="24"/>
              </w:rPr>
            </w:pPr>
            <w:r w:rsidRPr="00975665">
              <w:rPr>
                <w:b/>
                <w:sz w:val="24"/>
                <w:szCs w:val="24"/>
              </w:rPr>
              <w:t>Formatting and grammar</w:t>
            </w:r>
          </w:p>
        </w:tc>
        <w:tc>
          <w:tcPr>
            <w:tcW w:w="2263"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1</w:t>
            </w:r>
          </w:p>
          <w:p w:rsidR="00EC69F1" w:rsidRPr="00975665" w:rsidRDefault="00EC69F1" w:rsidP="00EC69F1">
            <w:pPr>
              <w:spacing w:after="0" w:line="240" w:lineRule="auto"/>
              <w:jc w:val="center"/>
              <w:rPr>
                <w:b/>
                <w:sz w:val="24"/>
                <w:szCs w:val="24"/>
              </w:rPr>
            </w:pPr>
            <w:r w:rsidRPr="00975665">
              <w:rPr>
                <w:b/>
                <w:sz w:val="24"/>
                <w:szCs w:val="24"/>
              </w:rPr>
              <w:t>Needs work</w:t>
            </w:r>
          </w:p>
        </w:tc>
        <w:tc>
          <w:tcPr>
            <w:tcW w:w="2525"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2</w:t>
            </w:r>
          </w:p>
          <w:p w:rsidR="00EC69F1" w:rsidRPr="00975665" w:rsidRDefault="00EC69F1" w:rsidP="00EC69F1">
            <w:pPr>
              <w:spacing w:after="0" w:line="240" w:lineRule="auto"/>
              <w:jc w:val="center"/>
              <w:rPr>
                <w:b/>
                <w:sz w:val="24"/>
                <w:szCs w:val="24"/>
              </w:rPr>
            </w:pPr>
            <w:r w:rsidRPr="00975665">
              <w:rPr>
                <w:b/>
                <w:sz w:val="24"/>
                <w:szCs w:val="24"/>
              </w:rPr>
              <w:t>Good</w:t>
            </w:r>
          </w:p>
        </w:tc>
        <w:tc>
          <w:tcPr>
            <w:tcW w:w="2020" w:type="dxa"/>
            <w:shd w:val="clear" w:color="auto" w:fill="auto"/>
          </w:tcPr>
          <w:p w:rsidR="00EC69F1" w:rsidRPr="00975665" w:rsidRDefault="00EC69F1" w:rsidP="00EC69F1">
            <w:pPr>
              <w:spacing w:after="0" w:line="240" w:lineRule="auto"/>
              <w:jc w:val="center"/>
              <w:rPr>
                <w:b/>
                <w:sz w:val="24"/>
                <w:szCs w:val="24"/>
                <w:u w:val="single"/>
              </w:rPr>
            </w:pPr>
            <w:r w:rsidRPr="00975665">
              <w:rPr>
                <w:b/>
                <w:sz w:val="24"/>
                <w:szCs w:val="24"/>
                <w:u w:val="single"/>
              </w:rPr>
              <w:t>3</w:t>
            </w:r>
          </w:p>
          <w:p w:rsidR="00EC69F1" w:rsidRPr="00975665" w:rsidRDefault="00EC69F1" w:rsidP="00EC69F1">
            <w:pPr>
              <w:spacing w:after="0" w:line="240" w:lineRule="auto"/>
              <w:jc w:val="center"/>
              <w:rPr>
                <w:b/>
                <w:sz w:val="24"/>
                <w:szCs w:val="24"/>
              </w:rPr>
            </w:pPr>
            <w:r w:rsidRPr="00975665">
              <w:rPr>
                <w:b/>
                <w:sz w:val="24"/>
                <w:szCs w:val="24"/>
              </w:rPr>
              <w:t>Excellent</w:t>
            </w:r>
          </w:p>
        </w:tc>
      </w:tr>
    </w:tbl>
    <w:p w:rsidR="00616E41" w:rsidRPr="00975665" w:rsidRDefault="00616E41" w:rsidP="00616E41">
      <w:pPr>
        <w:jc w:val="center"/>
        <w:rPr>
          <w:b/>
          <w:sz w:val="24"/>
          <w:szCs w:val="24"/>
          <w:u w:val="single"/>
        </w:rPr>
      </w:pPr>
    </w:p>
    <w:sectPr w:rsidR="00616E41" w:rsidRPr="00975665" w:rsidSect="00047E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4">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5">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8">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0">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1">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82D32"/>
    <w:multiLevelType w:val="hybridMultilevel"/>
    <w:tmpl w:val="0F30E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10"/>
  </w:num>
  <w:num w:numId="6">
    <w:abstractNumId w:val="13"/>
  </w:num>
  <w:num w:numId="7">
    <w:abstractNumId w:val="3"/>
  </w:num>
  <w:num w:numId="8">
    <w:abstractNumId w:val="11"/>
  </w:num>
  <w:num w:numId="9">
    <w:abstractNumId w:val="0"/>
  </w:num>
  <w:num w:numId="10">
    <w:abstractNumId w:val="7"/>
  </w:num>
  <w:num w:numId="11">
    <w:abstractNumId w:val="15"/>
  </w:num>
  <w:num w:numId="12">
    <w:abstractNumId w:val="8"/>
  </w:num>
  <w:num w:numId="13">
    <w:abstractNumId w:val="14"/>
  </w:num>
  <w:num w:numId="14">
    <w:abstractNumId w:val="2"/>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026783"/>
    <w:rsid w:val="00033CBA"/>
    <w:rsid w:val="00035316"/>
    <w:rsid w:val="00047E2E"/>
    <w:rsid w:val="00056F3D"/>
    <w:rsid w:val="001B248D"/>
    <w:rsid w:val="00206B8A"/>
    <w:rsid w:val="00223152"/>
    <w:rsid w:val="002D2D11"/>
    <w:rsid w:val="0040526E"/>
    <w:rsid w:val="00494682"/>
    <w:rsid w:val="00545275"/>
    <w:rsid w:val="00616E41"/>
    <w:rsid w:val="00734F6A"/>
    <w:rsid w:val="00751528"/>
    <w:rsid w:val="00810977"/>
    <w:rsid w:val="00825BD9"/>
    <w:rsid w:val="00847927"/>
    <w:rsid w:val="00860D6D"/>
    <w:rsid w:val="008C6D72"/>
    <w:rsid w:val="00915C9D"/>
    <w:rsid w:val="00923E6C"/>
    <w:rsid w:val="00952786"/>
    <w:rsid w:val="00975665"/>
    <w:rsid w:val="009F32E3"/>
    <w:rsid w:val="00A84E05"/>
    <w:rsid w:val="00AC6B65"/>
    <w:rsid w:val="00B7384F"/>
    <w:rsid w:val="00CC4FAB"/>
    <w:rsid w:val="00D63FAE"/>
    <w:rsid w:val="00DD1545"/>
    <w:rsid w:val="00EC1098"/>
    <w:rsid w:val="00EC69F1"/>
    <w:rsid w:val="00F16599"/>
    <w:rsid w:val="00F7270E"/>
    <w:rsid w:val="00F91AF8"/>
    <w:rsid w:val="00FA12DC"/>
    <w:rsid w:val="00FD34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751528"/>
    <w:rPr>
      <w:color w:val="0000FF"/>
      <w:u w:val="single"/>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yer.discoveryeducation.com/index.cfm?guidAssetId=e07a2aa2-5e6e-4796-93f4-7e8294789815&amp;blnFromSearch=1&amp;productcode=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yer.discoveryeducation.com/index.cfm?guidAssetId=15121DB1-3186-424A-AD8B-1834C1794FA2&amp;blnFromSearch=1&amp;productcode=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7307</CharactersWithSpaces>
  <SharedDoc>false</SharedDoc>
  <HLinks>
    <vt:vector size="6" baseType="variant">
      <vt:variant>
        <vt:i4>6881289</vt:i4>
      </vt:variant>
      <vt:variant>
        <vt:i4>2048</vt:i4>
      </vt:variant>
      <vt:variant>
        <vt:i4>1025</vt:i4>
      </vt:variant>
      <vt:variant>
        <vt:i4>1</vt:i4>
      </vt:variant>
      <vt:variant>
        <vt:lpwstr>pp-new1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2</cp:revision>
  <dcterms:created xsi:type="dcterms:W3CDTF">2012-06-22T22:19:00Z</dcterms:created>
  <dcterms:modified xsi:type="dcterms:W3CDTF">2012-06-22T22:19:00Z</dcterms:modified>
</cp:coreProperties>
</file>