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E4" w:rsidRDefault="008376E4" w:rsidP="008376E4">
      <w:pPr>
        <w:jc w:val="center"/>
      </w:pPr>
      <w:r>
        <w:rPr>
          <w:noProof/>
        </w:rPr>
        <w:drawing>
          <wp:inline distT="0" distB="0" distL="0" distR="0">
            <wp:extent cx="5930900" cy="1252220"/>
            <wp:effectExtent l="25400" t="0" r="0" b="0"/>
            <wp:docPr id="1" name="Picture 1" descr="pp-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new1"/>
                    <pic:cNvPicPr>
                      <a:picLocks noChangeAspect="1" noChangeArrowheads="1"/>
                    </pic:cNvPicPr>
                  </pic:nvPicPr>
                  <pic:blipFill>
                    <a:blip r:embed="rId5" cstate="print"/>
                    <a:srcRect/>
                    <a:stretch>
                      <a:fillRect/>
                    </a:stretch>
                  </pic:blipFill>
                  <pic:spPr bwMode="auto">
                    <a:xfrm>
                      <a:off x="0" y="0"/>
                      <a:ext cx="5930900" cy="1252220"/>
                    </a:xfrm>
                    <a:prstGeom prst="rect">
                      <a:avLst/>
                    </a:prstGeom>
                    <a:noFill/>
                    <a:ln w="9525">
                      <a:noFill/>
                      <a:miter lim="800000"/>
                      <a:headEnd/>
                      <a:tailEnd/>
                    </a:ln>
                  </pic:spPr>
                </pic:pic>
              </a:graphicData>
            </a:graphic>
          </wp:inline>
        </w:drawing>
      </w:r>
    </w:p>
    <w:p w:rsidR="008376E4" w:rsidRDefault="008376E4" w:rsidP="008376E4"/>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664"/>
        <w:gridCol w:w="2124"/>
        <w:gridCol w:w="2394"/>
      </w:tblGrid>
      <w:tr w:rsidR="008376E4" w:rsidRPr="008D664C">
        <w:tc>
          <w:tcPr>
            <w:tcW w:w="2394" w:type="dxa"/>
            <w:shd w:val="clear" w:color="auto" w:fill="D9D9D9"/>
          </w:tcPr>
          <w:p w:rsidR="008376E4" w:rsidRPr="00E71930" w:rsidRDefault="008376E4" w:rsidP="004D1869">
            <w:pPr>
              <w:spacing w:after="0" w:line="240" w:lineRule="auto"/>
              <w:rPr>
                <w:b/>
                <w:sz w:val="24"/>
              </w:rPr>
            </w:pPr>
            <w:r w:rsidRPr="00E71930">
              <w:rPr>
                <w:b/>
                <w:sz w:val="24"/>
              </w:rPr>
              <w:t>Lesson Title</w:t>
            </w:r>
          </w:p>
        </w:tc>
        <w:tc>
          <w:tcPr>
            <w:tcW w:w="2664" w:type="dxa"/>
          </w:tcPr>
          <w:p w:rsidR="008376E4" w:rsidRPr="00E71930" w:rsidRDefault="004D1869" w:rsidP="00531F36">
            <w:pPr>
              <w:spacing w:after="0" w:line="240" w:lineRule="auto"/>
              <w:rPr>
                <w:sz w:val="24"/>
              </w:rPr>
            </w:pPr>
            <w:r>
              <w:rPr>
                <w:sz w:val="24"/>
              </w:rPr>
              <w:t xml:space="preserve">Internment Camps: </w:t>
            </w:r>
            <w:r w:rsidR="00531F36">
              <w:rPr>
                <w:sz w:val="24"/>
              </w:rPr>
              <w:t>Violation of Constitutional Rights?</w:t>
            </w:r>
          </w:p>
        </w:tc>
        <w:tc>
          <w:tcPr>
            <w:tcW w:w="2124" w:type="dxa"/>
            <w:shd w:val="clear" w:color="auto" w:fill="D9D9D9"/>
          </w:tcPr>
          <w:p w:rsidR="008376E4" w:rsidRPr="00E71930" w:rsidRDefault="008376E4" w:rsidP="004D1869">
            <w:pPr>
              <w:spacing w:after="0" w:line="240" w:lineRule="auto"/>
              <w:rPr>
                <w:b/>
                <w:sz w:val="24"/>
              </w:rPr>
            </w:pPr>
            <w:r w:rsidRPr="00E71930">
              <w:rPr>
                <w:b/>
                <w:sz w:val="24"/>
              </w:rPr>
              <w:t>Teacher</w:t>
            </w:r>
          </w:p>
        </w:tc>
        <w:tc>
          <w:tcPr>
            <w:tcW w:w="2394" w:type="dxa"/>
          </w:tcPr>
          <w:p w:rsidR="008376E4" w:rsidRPr="008D664C" w:rsidRDefault="00261644" w:rsidP="004D1869">
            <w:pPr>
              <w:spacing w:after="0" w:line="240" w:lineRule="auto"/>
            </w:pPr>
            <w:r>
              <w:t>JAMES MALTESE</w:t>
            </w:r>
          </w:p>
        </w:tc>
      </w:tr>
      <w:tr w:rsidR="008376E4" w:rsidRPr="008D664C">
        <w:tc>
          <w:tcPr>
            <w:tcW w:w="2394" w:type="dxa"/>
            <w:shd w:val="clear" w:color="auto" w:fill="D9D9D9"/>
          </w:tcPr>
          <w:p w:rsidR="008376E4" w:rsidRPr="00E71930" w:rsidRDefault="008376E4" w:rsidP="004D1869">
            <w:pPr>
              <w:spacing w:after="0" w:line="240" w:lineRule="auto"/>
              <w:rPr>
                <w:b/>
                <w:sz w:val="24"/>
              </w:rPr>
            </w:pPr>
            <w:r w:rsidRPr="00E71930">
              <w:rPr>
                <w:b/>
                <w:sz w:val="24"/>
              </w:rPr>
              <w:t>Grade Level</w:t>
            </w:r>
          </w:p>
        </w:tc>
        <w:tc>
          <w:tcPr>
            <w:tcW w:w="2664" w:type="dxa"/>
          </w:tcPr>
          <w:p w:rsidR="008376E4" w:rsidRPr="00E71930" w:rsidRDefault="004D1869" w:rsidP="004D1869">
            <w:pPr>
              <w:spacing w:after="0" w:line="240" w:lineRule="auto"/>
              <w:rPr>
                <w:sz w:val="24"/>
              </w:rPr>
            </w:pPr>
            <w:r>
              <w:rPr>
                <w:sz w:val="24"/>
              </w:rPr>
              <w:t>11</w:t>
            </w:r>
            <w:r w:rsidRPr="004D1869">
              <w:rPr>
                <w:sz w:val="24"/>
                <w:vertAlign w:val="superscript"/>
              </w:rPr>
              <w:t>th</w:t>
            </w:r>
            <w:r>
              <w:rPr>
                <w:sz w:val="24"/>
              </w:rPr>
              <w:t xml:space="preserve"> </w:t>
            </w:r>
          </w:p>
        </w:tc>
        <w:tc>
          <w:tcPr>
            <w:tcW w:w="2124" w:type="dxa"/>
            <w:shd w:val="clear" w:color="auto" w:fill="D9D9D9"/>
          </w:tcPr>
          <w:p w:rsidR="008376E4" w:rsidRPr="00E71930" w:rsidRDefault="008376E4" w:rsidP="004D1869">
            <w:pPr>
              <w:spacing w:after="0" w:line="240" w:lineRule="auto"/>
              <w:rPr>
                <w:b/>
                <w:sz w:val="24"/>
              </w:rPr>
            </w:pPr>
            <w:r w:rsidRPr="00E71930">
              <w:rPr>
                <w:b/>
                <w:sz w:val="24"/>
              </w:rPr>
              <w:t>Duration of Lesson</w:t>
            </w:r>
          </w:p>
        </w:tc>
        <w:tc>
          <w:tcPr>
            <w:tcW w:w="2394" w:type="dxa"/>
          </w:tcPr>
          <w:p w:rsidR="008376E4" w:rsidRPr="008D664C" w:rsidRDefault="004D1869" w:rsidP="004D1869">
            <w:pPr>
              <w:spacing w:after="0" w:line="240" w:lineRule="auto"/>
            </w:pPr>
            <w:r>
              <w:t xml:space="preserve">One Class period (90 Minutes)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8376E4" w:rsidRPr="008D664C">
        <w:tc>
          <w:tcPr>
            <w:tcW w:w="2358" w:type="dxa"/>
            <w:shd w:val="clear" w:color="auto" w:fill="D9D9D9"/>
          </w:tcPr>
          <w:p w:rsidR="008376E4" w:rsidRPr="00E71930" w:rsidRDefault="008376E4" w:rsidP="004D1869">
            <w:pPr>
              <w:spacing w:after="0" w:line="240" w:lineRule="auto"/>
              <w:rPr>
                <w:b/>
                <w:sz w:val="24"/>
              </w:rPr>
            </w:pPr>
            <w:r w:rsidRPr="00E71930">
              <w:rPr>
                <w:b/>
                <w:sz w:val="24"/>
              </w:rPr>
              <w:t>Lesson Topic</w:t>
            </w:r>
          </w:p>
        </w:tc>
        <w:tc>
          <w:tcPr>
            <w:tcW w:w="7218" w:type="dxa"/>
          </w:tcPr>
          <w:p w:rsidR="008376E4" w:rsidRPr="008D664C" w:rsidRDefault="004D1869" w:rsidP="004D1869">
            <w:pPr>
              <w:spacing w:after="0" w:line="240" w:lineRule="auto"/>
            </w:pPr>
            <w:r>
              <w:t xml:space="preserve">World War II: Japanese Internment </w:t>
            </w:r>
          </w:p>
        </w:tc>
      </w:tr>
      <w:tr w:rsidR="008376E4" w:rsidRPr="008D664C">
        <w:tc>
          <w:tcPr>
            <w:tcW w:w="2358" w:type="dxa"/>
            <w:shd w:val="clear" w:color="auto" w:fill="D9D9D9"/>
          </w:tcPr>
          <w:p w:rsidR="008376E4" w:rsidRPr="00E71930" w:rsidRDefault="008376E4" w:rsidP="004D1869">
            <w:pPr>
              <w:spacing w:after="0" w:line="240" w:lineRule="auto"/>
              <w:rPr>
                <w:b/>
                <w:sz w:val="24"/>
              </w:rPr>
            </w:pPr>
            <w:r w:rsidRPr="00E71930">
              <w:rPr>
                <w:b/>
                <w:sz w:val="24"/>
              </w:rPr>
              <w:t>SC Standards and Indicators</w:t>
            </w:r>
          </w:p>
        </w:tc>
        <w:tc>
          <w:tcPr>
            <w:tcW w:w="7218" w:type="dxa"/>
          </w:tcPr>
          <w:p w:rsidR="008376E4" w:rsidRPr="004D1869" w:rsidRDefault="004D1869" w:rsidP="004D1869">
            <w:pPr>
              <w:widowControl w:val="0"/>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USHC-7.2 Evaluate the impact of war mobilization on the home front, including consumer sacrifices, the role of women and minorities in the workforce, and limits on individual rights that resulted in </w:t>
            </w:r>
            <w:r w:rsidRPr="00280B75">
              <w:rPr>
                <w:rFonts w:ascii="Times New Roman" w:eastAsiaTheme="minorHAnsi" w:hAnsi="Times New Roman"/>
                <w:b/>
                <w:sz w:val="24"/>
                <w:szCs w:val="24"/>
              </w:rPr>
              <w:t>the internment of Japanese Americans.</w:t>
            </w:r>
          </w:p>
        </w:tc>
      </w:tr>
      <w:tr w:rsidR="008376E4" w:rsidRPr="008D664C">
        <w:tc>
          <w:tcPr>
            <w:tcW w:w="2358" w:type="dxa"/>
            <w:shd w:val="clear" w:color="auto" w:fill="D9D9D9"/>
          </w:tcPr>
          <w:p w:rsidR="008376E4" w:rsidRDefault="008376E4" w:rsidP="004D1869">
            <w:pPr>
              <w:spacing w:after="0" w:line="240" w:lineRule="auto"/>
              <w:rPr>
                <w:b/>
                <w:sz w:val="24"/>
              </w:rPr>
            </w:pPr>
            <w:r>
              <w:rPr>
                <w:b/>
                <w:sz w:val="24"/>
              </w:rPr>
              <w:t>Common Core Strategy(</w:t>
            </w:r>
            <w:proofErr w:type="spellStart"/>
            <w:r>
              <w:rPr>
                <w:b/>
                <w:sz w:val="24"/>
              </w:rPr>
              <w:t>ies</w:t>
            </w:r>
            <w:proofErr w:type="spellEnd"/>
            <w:r>
              <w:rPr>
                <w:b/>
                <w:sz w:val="24"/>
              </w:rPr>
              <w:t>) addressed</w:t>
            </w:r>
          </w:p>
          <w:p w:rsidR="008376E4" w:rsidRPr="00E71930" w:rsidRDefault="008376E4" w:rsidP="004D1869">
            <w:pPr>
              <w:spacing w:after="0" w:line="240" w:lineRule="auto"/>
              <w:rPr>
                <w:b/>
                <w:sz w:val="24"/>
              </w:rPr>
            </w:pPr>
          </w:p>
        </w:tc>
        <w:tc>
          <w:tcPr>
            <w:tcW w:w="7218" w:type="dxa"/>
          </w:tcPr>
          <w:p w:rsidR="008376E4" w:rsidRPr="004D1869" w:rsidRDefault="004D1869" w:rsidP="004D1869">
            <w:pPr>
              <w:spacing w:after="0"/>
            </w:pPr>
            <w:r w:rsidRPr="004D1869">
              <w:rPr>
                <w:rFonts w:cs="Helvetica"/>
                <w:color w:val="141413"/>
              </w:rPr>
              <w:t xml:space="preserve">Grade 11-12: </w:t>
            </w:r>
            <w:r w:rsidRPr="004D1869">
              <w:t>Cite specific textual evidence to support analysis of primary and secondary sources, connecting insights gained from specific details to an understanding of the text as a whole.</w:t>
            </w:r>
          </w:p>
        </w:tc>
      </w:tr>
      <w:tr w:rsidR="008376E4" w:rsidRPr="008D664C">
        <w:tc>
          <w:tcPr>
            <w:tcW w:w="2358" w:type="dxa"/>
            <w:shd w:val="clear" w:color="auto" w:fill="D9D9D9"/>
          </w:tcPr>
          <w:p w:rsidR="008376E4" w:rsidRPr="00E71930" w:rsidRDefault="008376E4" w:rsidP="004D1869">
            <w:pPr>
              <w:spacing w:after="0" w:line="240" w:lineRule="auto"/>
              <w:rPr>
                <w:b/>
                <w:sz w:val="24"/>
              </w:rPr>
            </w:pPr>
            <w:r w:rsidRPr="00E71930">
              <w:rPr>
                <w:b/>
                <w:sz w:val="24"/>
              </w:rPr>
              <w:t>Academic Vocabulary</w:t>
            </w:r>
          </w:p>
        </w:tc>
        <w:tc>
          <w:tcPr>
            <w:tcW w:w="7218" w:type="dxa"/>
          </w:tcPr>
          <w:p w:rsidR="008376E4" w:rsidRPr="008D664C" w:rsidRDefault="004D1869" w:rsidP="004D1869">
            <w:pPr>
              <w:spacing w:after="0" w:line="240" w:lineRule="auto"/>
            </w:pPr>
            <w:r>
              <w:t>Internment, executive order</w:t>
            </w:r>
          </w:p>
        </w:tc>
      </w:tr>
      <w:tr w:rsidR="008376E4" w:rsidRPr="008D664C">
        <w:tc>
          <w:tcPr>
            <w:tcW w:w="2358" w:type="dxa"/>
            <w:shd w:val="clear" w:color="auto" w:fill="D9D9D9"/>
          </w:tcPr>
          <w:p w:rsidR="008376E4" w:rsidRPr="00E71930" w:rsidRDefault="008376E4" w:rsidP="004D1869">
            <w:pPr>
              <w:spacing w:after="0" w:line="240" w:lineRule="auto"/>
              <w:rPr>
                <w:b/>
                <w:sz w:val="24"/>
              </w:rPr>
            </w:pPr>
            <w:r w:rsidRPr="00E71930">
              <w:rPr>
                <w:b/>
                <w:sz w:val="24"/>
              </w:rPr>
              <w:t>Lesson Materials</w:t>
            </w:r>
            <w:r>
              <w:rPr>
                <w:b/>
                <w:sz w:val="24"/>
              </w:rPr>
              <w:t xml:space="preserve"> Needed (attached at end of lesson)</w:t>
            </w:r>
          </w:p>
        </w:tc>
        <w:tc>
          <w:tcPr>
            <w:tcW w:w="7218" w:type="dxa"/>
          </w:tcPr>
          <w:p w:rsidR="008376E4" w:rsidRPr="008D664C" w:rsidRDefault="006A1922" w:rsidP="004D1869">
            <w:pPr>
              <w:spacing w:after="0" w:line="240" w:lineRule="auto"/>
            </w:pPr>
            <w:r>
              <w:t>Notes for 7.2; Websites for</w:t>
            </w:r>
            <w:r w:rsidR="004D1869">
              <w:t xml:space="preserve"> Executi</w:t>
            </w:r>
            <w:r w:rsidR="00533B9F">
              <w:t xml:space="preserve">ve Order, Civil Liberties Act, </w:t>
            </w:r>
            <w:r w:rsidR="004D1869">
              <w:t>Apology Letter from Bill Clinton</w:t>
            </w:r>
            <w:r>
              <w:t xml:space="preserve">, Nuremburg Laws, and Nuremberg Decisions </w:t>
            </w:r>
          </w:p>
        </w:tc>
      </w:tr>
      <w:tr w:rsidR="008376E4" w:rsidRPr="008D664C">
        <w:tc>
          <w:tcPr>
            <w:tcW w:w="2358" w:type="dxa"/>
            <w:shd w:val="clear" w:color="auto" w:fill="D9D9D9"/>
          </w:tcPr>
          <w:p w:rsidR="008376E4" w:rsidRDefault="008376E4" w:rsidP="004D1869">
            <w:pPr>
              <w:spacing w:after="0" w:line="240" w:lineRule="auto"/>
              <w:rPr>
                <w:b/>
                <w:sz w:val="24"/>
              </w:rPr>
            </w:pPr>
            <w:r>
              <w:rPr>
                <w:b/>
                <w:sz w:val="24"/>
              </w:rPr>
              <w:t>Content Narrative</w:t>
            </w:r>
          </w:p>
          <w:p w:rsidR="008376E4" w:rsidRPr="00E71930" w:rsidRDefault="008376E4" w:rsidP="004D1869">
            <w:pPr>
              <w:spacing w:after="0" w:line="240" w:lineRule="auto"/>
              <w:rPr>
                <w:sz w:val="20"/>
              </w:rPr>
            </w:pPr>
            <w:r>
              <w:rPr>
                <w:b/>
                <w:sz w:val="20"/>
              </w:rPr>
              <w:t>(</w:t>
            </w:r>
            <w:r w:rsidRPr="00216983">
              <w:rPr>
                <w:sz w:val="20"/>
              </w:rPr>
              <w:t>What is the</w:t>
            </w:r>
            <w:r>
              <w:rPr>
                <w:sz w:val="20"/>
              </w:rPr>
              <w:t xml:space="preserve"> background information that needs to be taught to understand the context of the lesson? B</w:t>
            </w:r>
            <w:r w:rsidRPr="00216983">
              <w:rPr>
                <w:sz w:val="20"/>
              </w:rPr>
              <w:t>e</w:t>
            </w:r>
            <w:r w:rsidRPr="00E71930">
              <w:rPr>
                <w:sz w:val="20"/>
              </w:rPr>
              <w:t xml:space="preserve"> sure to include necessary citations)</w:t>
            </w:r>
          </w:p>
          <w:p w:rsidR="008376E4" w:rsidRPr="00E71930" w:rsidRDefault="008376E4" w:rsidP="004D1869">
            <w:pPr>
              <w:spacing w:after="0" w:line="240" w:lineRule="auto"/>
              <w:rPr>
                <w:b/>
                <w:sz w:val="24"/>
              </w:rPr>
            </w:pPr>
          </w:p>
          <w:p w:rsidR="008376E4" w:rsidRPr="00E71930" w:rsidRDefault="008376E4" w:rsidP="004D1869">
            <w:pPr>
              <w:spacing w:after="0" w:line="240" w:lineRule="auto"/>
              <w:rPr>
                <w:b/>
                <w:sz w:val="24"/>
              </w:rPr>
            </w:pPr>
          </w:p>
          <w:p w:rsidR="008376E4" w:rsidRPr="00E71930" w:rsidRDefault="008376E4" w:rsidP="004D1869">
            <w:pPr>
              <w:spacing w:after="0" w:line="240" w:lineRule="auto"/>
              <w:rPr>
                <w:b/>
                <w:sz w:val="24"/>
              </w:rPr>
            </w:pPr>
          </w:p>
          <w:p w:rsidR="008376E4" w:rsidRPr="00E71930" w:rsidRDefault="008376E4" w:rsidP="004D1869">
            <w:pPr>
              <w:spacing w:after="0" w:line="240" w:lineRule="auto"/>
              <w:rPr>
                <w:b/>
                <w:sz w:val="24"/>
              </w:rPr>
            </w:pPr>
          </w:p>
          <w:p w:rsidR="008376E4" w:rsidRPr="00E71930" w:rsidRDefault="008376E4" w:rsidP="004D1869">
            <w:pPr>
              <w:spacing w:after="0" w:line="240" w:lineRule="auto"/>
              <w:rPr>
                <w:b/>
                <w:sz w:val="24"/>
              </w:rPr>
            </w:pPr>
          </w:p>
          <w:p w:rsidR="008376E4" w:rsidRPr="00E71930" w:rsidRDefault="008376E4" w:rsidP="004D1869">
            <w:pPr>
              <w:spacing w:after="0" w:line="240" w:lineRule="auto"/>
              <w:rPr>
                <w:b/>
                <w:sz w:val="24"/>
              </w:rPr>
            </w:pPr>
          </w:p>
          <w:p w:rsidR="008376E4" w:rsidRDefault="008376E4" w:rsidP="004D1869">
            <w:pPr>
              <w:spacing w:after="0" w:line="240" w:lineRule="auto"/>
              <w:rPr>
                <w:b/>
                <w:sz w:val="24"/>
              </w:rPr>
            </w:pPr>
          </w:p>
          <w:p w:rsidR="008376E4" w:rsidRPr="00E71930" w:rsidRDefault="008376E4" w:rsidP="004D1869">
            <w:pPr>
              <w:spacing w:after="0" w:line="240" w:lineRule="auto"/>
              <w:rPr>
                <w:b/>
                <w:sz w:val="24"/>
              </w:rPr>
            </w:pPr>
          </w:p>
          <w:p w:rsidR="008376E4" w:rsidRPr="00E71930" w:rsidRDefault="008376E4" w:rsidP="004D1869">
            <w:pPr>
              <w:spacing w:after="0" w:line="240" w:lineRule="auto"/>
              <w:rPr>
                <w:b/>
                <w:sz w:val="24"/>
              </w:rPr>
            </w:pPr>
          </w:p>
          <w:p w:rsidR="008376E4" w:rsidRPr="00E71930" w:rsidRDefault="008376E4" w:rsidP="004D1869">
            <w:pPr>
              <w:spacing w:after="0" w:line="240" w:lineRule="auto"/>
              <w:rPr>
                <w:b/>
                <w:sz w:val="24"/>
              </w:rPr>
            </w:pPr>
          </w:p>
          <w:p w:rsidR="008376E4" w:rsidRPr="00E71930" w:rsidRDefault="008376E4" w:rsidP="004D1869">
            <w:pPr>
              <w:spacing w:after="0" w:line="240" w:lineRule="auto"/>
              <w:rPr>
                <w:b/>
                <w:sz w:val="24"/>
              </w:rPr>
            </w:pPr>
          </w:p>
          <w:p w:rsidR="008376E4" w:rsidRPr="00E71930" w:rsidRDefault="008376E4" w:rsidP="004D1869">
            <w:pPr>
              <w:spacing w:after="0" w:line="240" w:lineRule="auto"/>
              <w:rPr>
                <w:b/>
                <w:sz w:val="24"/>
              </w:rPr>
            </w:pPr>
          </w:p>
          <w:p w:rsidR="008376E4" w:rsidRPr="00E71930" w:rsidRDefault="008376E4" w:rsidP="004D1869">
            <w:pPr>
              <w:spacing w:after="0" w:line="240" w:lineRule="auto"/>
              <w:rPr>
                <w:b/>
                <w:sz w:val="24"/>
              </w:rPr>
            </w:pPr>
          </w:p>
        </w:tc>
        <w:tc>
          <w:tcPr>
            <w:tcW w:w="7218" w:type="dxa"/>
          </w:tcPr>
          <w:p w:rsidR="004D1869" w:rsidRDefault="004D1869" w:rsidP="004D1869">
            <w:pPr>
              <w:spacing w:after="0" w:line="240" w:lineRule="auto"/>
            </w:pPr>
            <w:r>
              <w:lastRenderedPageBreak/>
              <w:t>The students will have already learned about the reasons why the United States broke from her position as isolationist to become interventionist. The December 1941 attack on Pearl Harbor was</w:t>
            </w:r>
            <w:r w:rsidR="00280B75">
              <w:t xml:space="preserve"> the</w:t>
            </w:r>
            <w:r>
              <w:t xml:space="preserve"> lightning rod for involvement, however, students will understand the significance of the seas and the naval </w:t>
            </w:r>
            <w:r w:rsidR="00280B75">
              <w:t>conflict between the US and Germany</w:t>
            </w:r>
            <w:r>
              <w:t xml:space="preserve"> that occurred</w:t>
            </w:r>
            <w:r w:rsidR="00280B75">
              <w:t xml:space="preserve"> before Congress declared war on Japan</w:t>
            </w:r>
            <w:r>
              <w:t xml:space="preserve">. </w:t>
            </w:r>
          </w:p>
          <w:p w:rsidR="004D1869" w:rsidRDefault="004D1869" w:rsidP="004D1869">
            <w:pPr>
              <w:spacing w:after="0" w:line="240" w:lineRule="auto"/>
            </w:pPr>
          </w:p>
          <w:p w:rsidR="00DC44C1" w:rsidRDefault="004D1869" w:rsidP="004E4333">
            <w:pPr>
              <w:spacing w:after="0" w:line="240" w:lineRule="auto"/>
            </w:pPr>
            <w:r>
              <w:t xml:space="preserve">They would have already analyzed a collection of Dr. </w:t>
            </w:r>
            <w:r w:rsidR="006A1922">
              <w:t>Seuss</w:t>
            </w:r>
            <w:r>
              <w:t xml:space="preserve"> political </w:t>
            </w:r>
            <w:r w:rsidR="00DC44C1">
              <w:t>cartoons, which</w:t>
            </w:r>
            <w:r>
              <w:t xml:space="preserve"> criticized</w:t>
            </w:r>
            <w:r w:rsidR="006A1922">
              <w:t xml:space="preserve"> the</w:t>
            </w:r>
            <w:r>
              <w:t xml:space="preserve"> US </w:t>
            </w:r>
            <w:r w:rsidR="004E4333">
              <w:t>for not getting involved in the European conflict sooner, particular in terms of the Holocaust and Japanese aggression in the South Pac</w:t>
            </w:r>
            <w:r w:rsidR="00DC44C1">
              <w:t>ific. Obviously disillusionment from World War I and the America First movement would be major</w:t>
            </w:r>
            <w:r w:rsidR="006A1922">
              <w:t xml:space="preserve"> talking points before this lesson</w:t>
            </w:r>
            <w:r w:rsidR="00DC44C1">
              <w:t xml:space="preserve">. </w:t>
            </w:r>
            <w:r w:rsidR="00280B75">
              <w:t xml:space="preserve"> </w:t>
            </w:r>
          </w:p>
          <w:p w:rsidR="00DC44C1" w:rsidRDefault="00DC44C1" w:rsidP="004E4333">
            <w:pPr>
              <w:spacing w:after="0" w:line="240" w:lineRule="auto"/>
            </w:pPr>
          </w:p>
          <w:p w:rsidR="008376E4" w:rsidRDefault="00DC44C1" w:rsidP="00280B75">
            <w:pPr>
              <w:spacing w:after="0" w:line="240" w:lineRule="auto"/>
            </w:pPr>
            <w:r>
              <w:t>Additionally, the students would have reviewed the</w:t>
            </w:r>
            <w:r w:rsidR="00533B9F">
              <w:t xml:space="preserve"> evolution of</w:t>
            </w:r>
            <w:r w:rsidR="00CE3F76">
              <w:t xml:space="preserve"> </w:t>
            </w:r>
            <w:r w:rsidR="007F5E5E">
              <w:t>the Holocaust</w:t>
            </w:r>
            <w:r w:rsidR="00533B9F">
              <w:t xml:space="preserve"> from concentration to death camps. They will need this knowledge and understanding to compare what the Nazi’s did to the Jews to what </w:t>
            </w:r>
            <w:r w:rsidR="00280B75">
              <w:t>could have potentially happened</w:t>
            </w:r>
            <w:r w:rsidR="00533B9F">
              <w:t xml:space="preserve"> to Japanese Americans </w:t>
            </w:r>
            <w:r w:rsidR="00280B75">
              <w:t xml:space="preserve">had the US not been so successful in the South Pacific. </w:t>
            </w:r>
            <w:r w:rsidR="00CE3F76">
              <w:t xml:space="preserve">It is important to understand that the </w:t>
            </w:r>
            <w:r w:rsidR="00CE3F76">
              <w:lastRenderedPageBreak/>
              <w:t xml:space="preserve">Holocaust was possible because of legalized ethnic discrimination. The internment of Japanese Americans was ethnic discrimination. Fortunately, that discrimination did not become violent and murderous. </w:t>
            </w:r>
          </w:p>
        </w:tc>
      </w:tr>
    </w:tbl>
    <w:p w:rsidR="008376E4" w:rsidRPr="00026783" w:rsidRDefault="008376E4" w:rsidP="008376E4">
      <w:pPr>
        <w:spacing w:after="0"/>
        <w:rPr>
          <w:b/>
          <w:sz w:val="32"/>
          <w:szCs w:val="32"/>
        </w:rPr>
      </w:pPr>
      <w:r w:rsidRPr="00026783">
        <w:rPr>
          <w:b/>
          <w:sz w:val="32"/>
          <w:szCs w:val="32"/>
        </w:rPr>
        <w:lastRenderedPageBreak/>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8376E4" w:rsidRPr="008D664C">
        <w:tc>
          <w:tcPr>
            <w:tcW w:w="2358" w:type="dxa"/>
            <w:shd w:val="clear" w:color="auto" w:fill="D9D9D9"/>
          </w:tcPr>
          <w:p w:rsidR="008376E4" w:rsidRPr="00E71930" w:rsidRDefault="008376E4" w:rsidP="004D1869">
            <w:pPr>
              <w:spacing w:after="0" w:line="240" w:lineRule="auto"/>
              <w:rPr>
                <w:b/>
                <w:sz w:val="24"/>
              </w:rPr>
            </w:pPr>
            <w:r w:rsidRPr="00E71930">
              <w:rPr>
                <w:b/>
                <w:sz w:val="24"/>
              </w:rPr>
              <w:t>Content Objective(s)</w:t>
            </w:r>
          </w:p>
        </w:tc>
        <w:tc>
          <w:tcPr>
            <w:tcW w:w="7218" w:type="dxa"/>
          </w:tcPr>
          <w:p w:rsidR="008376E4" w:rsidRPr="00C402D5" w:rsidRDefault="00533B9F" w:rsidP="004D1869">
            <w:pPr>
              <w:spacing w:after="0" w:line="240" w:lineRule="auto"/>
            </w:pPr>
            <w:r>
              <w:t xml:space="preserve">SWBAT evaluate the limits on individual rights that resulted in Japanese internment. </w:t>
            </w:r>
          </w:p>
          <w:p w:rsidR="008376E4" w:rsidRPr="00C402D5" w:rsidRDefault="008376E4" w:rsidP="004D1869">
            <w:pPr>
              <w:spacing w:after="0" w:line="240" w:lineRule="auto"/>
            </w:pPr>
          </w:p>
        </w:tc>
      </w:tr>
      <w:tr w:rsidR="008376E4" w:rsidRPr="008D664C">
        <w:tc>
          <w:tcPr>
            <w:tcW w:w="2358" w:type="dxa"/>
            <w:shd w:val="clear" w:color="auto" w:fill="D9D9D9"/>
          </w:tcPr>
          <w:p w:rsidR="008376E4" w:rsidRDefault="008376E4" w:rsidP="004D1869">
            <w:pPr>
              <w:spacing w:after="0" w:line="240" w:lineRule="auto"/>
              <w:rPr>
                <w:b/>
                <w:sz w:val="24"/>
              </w:rPr>
            </w:pPr>
            <w:r w:rsidRPr="00E71930">
              <w:rPr>
                <w:b/>
                <w:sz w:val="24"/>
              </w:rPr>
              <w:t>Literacy Objective(s)</w:t>
            </w:r>
          </w:p>
          <w:p w:rsidR="008376E4" w:rsidRPr="00E71930" w:rsidRDefault="008376E4" w:rsidP="004D1869">
            <w:pPr>
              <w:spacing w:after="0" w:line="240" w:lineRule="auto"/>
              <w:rPr>
                <w:b/>
                <w:sz w:val="24"/>
              </w:rPr>
            </w:pPr>
            <w:r>
              <w:rPr>
                <w:b/>
                <w:sz w:val="24"/>
              </w:rPr>
              <w:t xml:space="preserve"> </w:t>
            </w:r>
          </w:p>
        </w:tc>
        <w:tc>
          <w:tcPr>
            <w:tcW w:w="7218" w:type="dxa"/>
          </w:tcPr>
          <w:p w:rsidR="008376E4" w:rsidRPr="00C402D5" w:rsidRDefault="00533B9F" w:rsidP="004D1869">
            <w:pPr>
              <w:spacing w:after="0" w:line="240" w:lineRule="auto"/>
            </w:pPr>
            <w:r>
              <w:t>SWBAT to translate an</w:t>
            </w:r>
            <w:r w:rsidR="005A74B0">
              <w:t>d analy</w:t>
            </w:r>
            <w:r w:rsidR="006A1922">
              <w:t xml:space="preserve">ze World War II era legislation. </w:t>
            </w:r>
          </w:p>
          <w:p w:rsidR="008376E4" w:rsidRPr="00C402D5" w:rsidRDefault="008376E4" w:rsidP="004D1869">
            <w:pPr>
              <w:spacing w:after="0" w:line="240" w:lineRule="auto"/>
            </w:pPr>
          </w:p>
        </w:tc>
      </w:tr>
      <w:tr w:rsidR="008376E4" w:rsidRPr="008D664C">
        <w:tc>
          <w:tcPr>
            <w:tcW w:w="2358" w:type="dxa"/>
            <w:shd w:val="clear" w:color="auto" w:fill="D9D9D9"/>
          </w:tcPr>
          <w:p w:rsidR="008376E4" w:rsidRPr="00E71930" w:rsidRDefault="008376E4" w:rsidP="004D1869">
            <w:pPr>
              <w:spacing w:after="0" w:line="240" w:lineRule="auto"/>
              <w:rPr>
                <w:b/>
                <w:sz w:val="24"/>
              </w:rPr>
            </w:pPr>
            <w:r w:rsidRPr="00E71930">
              <w:rPr>
                <w:b/>
                <w:sz w:val="24"/>
              </w:rPr>
              <w:t>Lesson Importance</w:t>
            </w:r>
          </w:p>
        </w:tc>
        <w:tc>
          <w:tcPr>
            <w:tcW w:w="7218" w:type="dxa"/>
          </w:tcPr>
          <w:p w:rsidR="005A74B0" w:rsidRDefault="005A74B0" w:rsidP="004D1869">
            <w:pPr>
              <w:spacing w:after="0" w:line="240" w:lineRule="auto"/>
            </w:pPr>
            <w:r>
              <w:t>The lesson is directly correlated to the USHC standards for the state of South Carolina. Understanding the significance of the limitation of Constitutional rights is essential to the student</w:t>
            </w:r>
            <w:r w:rsidR="00CE3F76">
              <w:t>’</w:t>
            </w:r>
            <w:r>
              <w:t xml:space="preserve">s ability to understand the continuously changing meaning of “democracy in America.” Democracy is the root of the course and the subject of which all standards can be connected. </w:t>
            </w:r>
          </w:p>
          <w:p w:rsidR="008376E4" w:rsidRPr="00C402D5" w:rsidRDefault="008376E4" w:rsidP="004D1869">
            <w:pPr>
              <w:spacing w:after="0" w:line="240" w:lineRule="auto"/>
            </w:pPr>
          </w:p>
        </w:tc>
      </w:tr>
      <w:tr w:rsidR="008376E4" w:rsidRPr="008D664C">
        <w:tc>
          <w:tcPr>
            <w:tcW w:w="2358" w:type="dxa"/>
            <w:shd w:val="clear" w:color="auto" w:fill="D9D9D9"/>
          </w:tcPr>
          <w:p w:rsidR="008376E4" w:rsidRPr="00E71930" w:rsidRDefault="008376E4" w:rsidP="004D1869">
            <w:pPr>
              <w:spacing w:after="0" w:line="240" w:lineRule="auto"/>
              <w:rPr>
                <w:b/>
                <w:sz w:val="24"/>
              </w:rPr>
            </w:pPr>
            <w:r w:rsidRPr="00E71930">
              <w:rPr>
                <w:b/>
                <w:sz w:val="24"/>
              </w:rPr>
              <w:t>Connections to prior and future learning</w:t>
            </w:r>
          </w:p>
        </w:tc>
        <w:tc>
          <w:tcPr>
            <w:tcW w:w="7218" w:type="dxa"/>
          </w:tcPr>
          <w:p w:rsidR="005A74B0" w:rsidRPr="00C402D5" w:rsidRDefault="005A74B0" w:rsidP="005A74B0">
            <w:pPr>
              <w:spacing w:after="0" w:line="240" w:lineRule="auto"/>
            </w:pPr>
            <w:r>
              <w:t>Additionally, understanding these limitations dur</w:t>
            </w:r>
            <w:r w:rsidR="006A1922">
              <w:t xml:space="preserve">ing World War II will connect the students to recent US policies of detainment and </w:t>
            </w:r>
            <w:r w:rsidR="002C6EA0">
              <w:t xml:space="preserve">legislation like the Patriot Act. </w:t>
            </w:r>
          </w:p>
          <w:p w:rsidR="008376E4" w:rsidRPr="00C402D5" w:rsidRDefault="008376E4" w:rsidP="004D1869">
            <w:pPr>
              <w:spacing w:after="0" w:line="240" w:lineRule="auto"/>
            </w:pPr>
          </w:p>
        </w:tc>
      </w:tr>
      <w:tr w:rsidR="008376E4" w:rsidRPr="008D664C">
        <w:tc>
          <w:tcPr>
            <w:tcW w:w="2358" w:type="dxa"/>
            <w:shd w:val="clear" w:color="auto" w:fill="D9D9D9"/>
          </w:tcPr>
          <w:p w:rsidR="008376E4" w:rsidRPr="00E71930" w:rsidRDefault="008376E4" w:rsidP="004D1869">
            <w:pPr>
              <w:spacing w:after="0" w:line="240" w:lineRule="auto"/>
              <w:rPr>
                <w:b/>
                <w:sz w:val="24"/>
              </w:rPr>
            </w:pPr>
            <w:r w:rsidRPr="00E71930">
              <w:rPr>
                <w:b/>
                <w:sz w:val="24"/>
              </w:rPr>
              <w:t>Anticipatory Set/ Hook (Engage)</w:t>
            </w:r>
          </w:p>
        </w:tc>
        <w:tc>
          <w:tcPr>
            <w:tcW w:w="7218" w:type="dxa"/>
          </w:tcPr>
          <w:p w:rsidR="008376E4" w:rsidRPr="00C402D5" w:rsidRDefault="00FC7671" w:rsidP="007F5E5E">
            <w:pPr>
              <w:numPr>
                <w:ilvl w:val="0"/>
                <w:numId w:val="16"/>
              </w:numPr>
              <w:spacing w:after="0" w:line="240" w:lineRule="auto"/>
            </w:pPr>
            <w:r>
              <w:t xml:space="preserve">Do Now: How would you respond if the federal government ordered you to sell all of your possessions and move into a heavily guarded camp with people from a common ethnic background? Would any of your rights be violated by this government action? </w:t>
            </w:r>
            <w:r w:rsidR="00854B72">
              <w:t>D</w:t>
            </w:r>
            <w:r w:rsidR="005D5A3B">
              <w:t>o</w:t>
            </w:r>
            <w:r w:rsidR="007F5E5E">
              <w:t xml:space="preserve"> </w:t>
            </w:r>
            <w:r w:rsidR="00854B72">
              <w:t>you think other Americans wou</w:t>
            </w:r>
            <w:r w:rsidR="002C6EA0">
              <w:t>ld be outraged by these actions</w:t>
            </w:r>
            <w:r w:rsidR="00854B72">
              <w:t>? Explain.</w:t>
            </w:r>
          </w:p>
        </w:tc>
      </w:tr>
    </w:tbl>
    <w:p w:rsidR="008376E4" w:rsidRDefault="008376E4" w:rsidP="008376E4">
      <w:pPr>
        <w:spacing w:after="0"/>
        <w:rPr>
          <w:b/>
        </w:rPr>
      </w:pPr>
    </w:p>
    <w:p w:rsidR="008376E4" w:rsidRPr="00A97401" w:rsidRDefault="008376E4" w:rsidP="008376E4">
      <w:pPr>
        <w:spacing w:after="0"/>
        <w:rPr>
          <w:b/>
          <w:sz w:val="32"/>
          <w:szCs w:val="32"/>
        </w:rPr>
      </w:pPr>
      <w:r w:rsidRPr="00A97401">
        <w:rPr>
          <w:b/>
          <w:sz w:val="32"/>
          <w:szCs w:val="32"/>
        </w:rPr>
        <w:t>Skill Development</w:t>
      </w:r>
    </w:p>
    <w:p w:rsidR="008376E4" w:rsidRPr="00192492" w:rsidRDefault="008376E4" w:rsidP="008376E4">
      <w:pPr>
        <w:spacing w:after="0" w:line="240" w:lineRule="auto"/>
        <w:rPr>
          <w:b/>
        </w:rPr>
      </w:pPr>
      <w:r w:rsidRPr="00192492">
        <w:rPr>
          <w:b/>
        </w:rPr>
        <w:t xml:space="preserve">Initial “explain” portion of the lesson.  Introduce vocabulary, explain/demonstrate/model the skill required for the literacy objective, introduce content components.  </w:t>
      </w:r>
    </w:p>
    <w:p w:rsidR="008376E4" w:rsidRDefault="008376E4" w:rsidP="008376E4">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8376E4" w:rsidRPr="008D664C">
        <w:tc>
          <w:tcPr>
            <w:tcW w:w="2358" w:type="dxa"/>
            <w:shd w:val="clear" w:color="auto" w:fill="D9D9D9"/>
          </w:tcPr>
          <w:p w:rsidR="008376E4" w:rsidRPr="0065779C" w:rsidRDefault="008376E4" w:rsidP="004D1869">
            <w:pPr>
              <w:spacing w:after="0" w:line="240" w:lineRule="auto"/>
              <w:rPr>
                <w:b/>
              </w:rPr>
            </w:pPr>
            <w:r w:rsidRPr="0065779C">
              <w:rPr>
                <w:b/>
                <w:sz w:val="24"/>
                <w:szCs w:val="24"/>
              </w:rPr>
              <w:t>Introduce content components</w:t>
            </w:r>
          </w:p>
        </w:tc>
        <w:tc>
          <w:tcPr>
            <w:tcW w:w="7218" w:type="dxa"/>
          </w:tcPr>
          <w:p w:rsidR="008376E4" w:rsidRPr="00C402D5" w:rsidRDefault="00854B72" w:rsidP="005D5A3B">
            <w:pPr>
              <w:spacing w:after="0" w:line="240" w:lineRule="auto"/>
            </w:pPr>
            <w:r>
              <w:t xml:space="preserve">During the discussion of the </w:t>
            </w:r>
            <w:r w:rsidR="003007A2">
              <w:t xml:space="preserve">“Do Now” students will </w:t>
            </w:r>
            <w:r w:rsidR="005D5A3B">
              <w:t>be exposed to the terms</w:t>
            </w:r>
            <w:r w:rsidR="003007A2">
              <w:t xml:space="preserve"> internment and executive order. There will be a direct instruction lesson on </w:t>
            </w:r>
            <w:r w:rsidR="00531F36">
              <w:t xml:space="preserve">the </w:t>
            </w:r>
            <w:r w:rsidR="003007A2">
              <w:t xml:space="preserve">domestic </w:t>
            </w:r>
            <w:r w:rsidR="00531F36">
              <w:t xml:space="preserve">impact of the war. The end of this lecture will focus on Japanese Internment camps. </w:t>
            </w:r>
            <w:r w:rsidR="003007A2">
              <w:t xml:space="preserve"> </w:t>
            </w:r>
          </w:p>
        </w:tc>
      </w:tr>
      <w:tr w:rsidR="008376E4" w:rsidRPr="008D664C">
        <w:tc>
          <w:tcPr>
            <w:tcW w:w="2358" w:type="dxa"/>
            <w:shd w:val="clear" w:color="auto" w:fill="D9D9D9"/>
          </w:tcPr>
          <w:p w:rsidR="008376E4" w:rsidRPr="0065779C" w:rsidRDefault="008376E4" w:rsidP="004D1869">
            <w:pPr>
              <w:spacing w:after="0" w:line="240" w:lineRule="auto"/>
              <w:rPr>
                <w:b/>
                <w:sz w:val="24"/>
                <w:szCs w:val="24"/>
              </w:rPr>
            </w:pPr>
            <w:r w:rsidRPr="0065779C">
              <w:rPr>
                <w:b/>
                <w:sz w:val="24"/>
                <w:szCs w:val="24"/>
              </w:rPr>
              <w:t xml:space="preserve">“I do” </w:t>
            </w:r>
          </w:p>
          <w:p w:rsidR="008376E4" w:rsidRPr="0065779C" w:rsidRDefault="008376E4" w:rsidP="004D1869">
            <w:pPr>
              <w:spacing w:after="0" w:line="240" w:lineRule="auto"/>
              <w:rPr>
                <w:b/>
                <w:sz w:val="24"/>
                <w:szCs w:val="24"/>
              </w:rPr>
            </w:pPr>
            <w:r>
              <w:rPr>
                <w:b/>
                <w:sz w:val="24"/>
                <w:szCs w:val="24"/>
              </w:rPr>
              <w:t>Skill  from objective</w:t>
            </w:r>
          </w:p>
          <w:p w:rsidR="008376E4" w:rsidRPr="00C268A1" w:rsidRDefault="008376E4" w:rsidP="004D1869">
            <w:pPr>
              <w:spacing w:after="0" w:line="240" w:lineRule="auto"/>
              <w:rPr>
                <w:b/>
                <w:sz w:val="20"/>
              </w:rPr>
            </w:pPr>
            <w:r w:rsidRPr="00C268A1">
              <w:rPr>
                <w:sz w:val="20"/>
                <w:szCs w:val="16"/>
              </w:rPr>
              <w:t>introduce/explain/model</w:t>
            </w:r>
          </w:p>
        </w:tc>
        <w:tc>
          <w:tcPr>
            <w:tcW w:w="7218" w:type="dxa"/>
          </w:tcPr>
          <w:p w:rsidR="003007A2" w:rsidRDefault="003007A2" w:rsidP="004D1869">
            <w:pPr>
              <w:numPr>
                <w:ilvl w:val="0"/>
                <w:numId w:val="18"/>
              </w:numPr>
              <w:spacing w:after="0" w:line="240" w:lineRule="auto"/>
            </w:pPr>
            <w:r>
              <w:t xml:space="preserve">Nuremberg  Law Rewrite and Violation Identification: </w:t>
            </w:r>
          </w:p>
          <w:p w:rsidR="004D4639" w:rsidRDefault="00531F36" w:rsidP="004D4639">
            <w:pPr>
              <w:spacing w:after="0" w:line="240" w:lineRule="auto"/>
            </w:pPr>
            <w:r>
              <w:t>Teacher Model: Analysis of</w:t>
            </w:r>
            <w:r w:rsidR="009D352E">
              <w:t xml:space="preserve"> Reich Citizenship Law and identify its main points and</w:t>
            </w:r>
            <w:r>
              <w:t xml:space="preserve"> how it violates natural rights (violation of US Constitution even though it </w:t>
            </w:r>
            <w:r w:rsidR="007F5E5E">
              <w:t>wa</w:t>
            </w:r>
            <w:r>
              <w:t>s</w:t>
            </w:r>
            <w:r w:rsidR="007F5E5E">
              <w:t xml:space="preserve"> a</w:t>
            </w:r>
            <w:r>
              <w:t xml:space="preserve"> German law) </w:t>
            </w:r>
          </w:p>
          <w:p w:rsidR="004D4639" w:rsidRDefault="004D4639" w:rsidP="004D4639">
            <w:pPr>
              <w:spacing w:after="0" w:line="240" w:lineRule="auto"/>
            </w:pPr>
          </w:p>
          <w:p w:rsidR="00345071" w:rsidRDefault="004D4639" w:rsidP="00345071">
            <w:pPr>
              <w:spacing w:after="0" w:line="240" w:lineRule="auto"/>
            </w:pPr>
            <w:r>
              <w:t>2. Direct Instruction: Domestic impact of War</w:t>
            </w:r>
          </w:p>
          <w:p w:rsidR="00345071" w:rsidRDefault="00345071" w:rsidP="00345071">
            <w:pPr>
              <w:spacing w:after="0" w:line="240" w:lineRule="auto"/>
            </w:pPr>
          </w:p>
          <w:p w:rsidR="00345071" w:rsidRDefault="00345071" w:rsidP="00345071">
            <w:pPr>
              <w:spacing w:after="0" w:line="240" w:lineRule="auto"/>
            </w:pPr>
            <w:r>
              <w:t xml:space="preserve">3. </w:t>
            </w:r>
            <w:r w:rsidR="007F5E5E">
              <w:t xml:space="preserve">Teacher </w:t>
            </w:r>
            <w:r>
              <w:t xml:space="preserve">Model: Response to Events: Court Decisions from Nuremberg Trials: Analysis of court decision from Nuremberg trials. </w:t>
            </w:r>
          </w:p>
          <w:p w:rsidR="004D4639" w:rsidRDefault="004D4639" w:rsidP="004D4639">
            <w:pPr>
              <w:spacing w:after="0" w:line="240" w:lineRule="auto"/>
            </w:pPr>
          </w:p>
          <w:p w:rsidR="008376E4" w:rsidRPr="00C402D5" w:rsidRDefault="008376E4" w:rsidP="003007A2">
            <w:pPr>
              <w:spacing w:after="0" w:line="240" w:lineRule="auto"/>
            </w:pPr>
          </w:p>
        </w:tc>
      </w:tr>
    </w:tbl>
    <w:p w:rsidR="008376E4" w:rsidRDefault="008376E4" w:rsidP="008376E4">
      <w:pPr>
        <w:rPr>
          <w:b/>
        </w:rPr>
      </w:pPr>
    </w:p>
    <w:p w:rsidR="008376E4" w:rsidRPr="00A97401" w:rsidRDefault="008376E4" w:rsidP="008376E4">
      <w:pPr>
        <w:spacing w:after="0" w:line="240" w:lineRule="auto"/>
        <w:rPr>
          <w:b/>
          <w:i/>
          <w:sz w:val="32"/>
          <w:szCs w:val="32"/>
        </w:rPr>
      </w:pPr>
      <w:r w:rsidRPr="00A97401">
        <w:rPr>
          <w:b/>
          <w:sz w:val="32"/>
          <w:szCs w:val="32"/>
        </w:rPr>
        <w:t>Guided Practice</w:t>
      </w:r>
    </w:p>
    <w:p w:rsidR="008376E4" w:rsidRDefault="008376E4" w:rsidP="008376E4">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8376E4" w:rsidRPr="008D664C">
        <w:tc>
          <w:tcPr>
            <w:tcW w:w="2358" w:type="dxa"/>
            <w:shd w:val="clear" w:color="auto" w:fill="D9D9D9"/>
          </w:tcPr>
          <w:p w:rsidR="008376E4" w:rsidRPr="0065779C" w:rsidRDefault="008376E4" w:rsidP="004D1869">
            <w:pPr>
              <w:spacing w:after="0" w:line="240" w:lineRule="auto"/>
              <w:rPr>
                <w:b/>
                <w:sz w:val="24"/>
                <w:szCs w:val="24"/>
              </w:rPr>
            </w:pPr>
            <w:r w:rsidRPr="0065779C">
              <w:rPr>
                <w:b/>
                <w:sz w:val="24"/>
                <w:szCs w:val="24"/>
              </w:rPr>
              <w:t>“We do”</w:t>
            </w:r>
          </w:p>
          <w:p w:rsidR="008376E4" w:rsidRPr="0065779C" w:rsidRDefault="008376E4" w:rsidP="004D1869">
            <w:pPr>
              <w:spacing w:after="0" w:line="240" w:lineRule="auto"/>
              <w:rPr>
                <w:b/>
                <w:sz w:val="24"/>
                <w:szCs w:val="24"/>
              </w:rPr>
            </w:pPr>
            <w:r w:rsidRPr="0065779C">
              <w:rPr>
                <w:b/>
                <w:sz w:val="24"/>
                <w:szCs w:val="24"/>
              </w:rPr>
              <w:t>Activity Description</w:t>
            </w:r>
          </w:p>
          <w:p w:rsidR="008376E4" w:rsidRPr="00C268A1" w:rsidRDefault="008376E4" w:rsidP="004D1869">
            <w:pPr>
              <w:spacing w:after="0" w:line="240" w:lineRule="auto"/>
              <w:rPr>
                <w:sz w:val="20"/>
                <w:szCs w:val="16"/>
              </w:rPr>
            </w:pPr>
            <w:r w:rsidRPr="00C268A1">
              <w:rPr>
                <w:sz w:val="20"/>
                <w:szCs w:val="16"/>
              </w:rPr>
              <w:t>Include student “explore” components and opportunities for them to explain their learning.</w:t>
            </w:r>
          </w:p>
          <w:p w:rsidR="008376E4" w:rsidRPr="008D664C" w:rsidRDefault="008376E4" w:rsidP="004D1869">
            <w:pPr>
              <w:spacing w:after="0" w:line="240" w:lineRule="auto"/>
              <w:rPr>
                <w:b/>
              </w:rPr>
            </w:pPr>
          </w:p>
        </w:tc>
        <w:tc>
          <w:tcPr>
            <w:tcW w:w="7218" w:type="dxa"/>
          </w:tcPr>
          <w:p w:rsidR="009D352E" w:rsidRDefault="009D352E" w:rsidP="004D1869">
            <w:pPr>
              <w:numPr>
                <w:ilvl w:val="0"/>
                <w:numId w:val="19"/>
              </w:numPr>
              <w:spacing w:after="0" w:line="240" w:lineRule="auto"/>
            </w:pPr>
            <w:r>
              <w:t>Identifying the main points of</w:t>
            </w:r>
            <w:r w:rsidR="00531F36">
              <w:t xml:space="preserve"> the Nuremberg Laws and the possible violations of Constitutional rights</w:t>
            </w:r>
            <w:r>
              <w:t>. (Pretend Nure</w:t>
            </w:r>
            <w:r w:rsidR="005B105C">
              <w:t>mberg Laws were subject to US Constitution)</w:t>
            </w:r>
          </w:p>
          <w:p w:rsidR="008376E4" w:rsidRDefault="009D352E" w:rsidP="004D1869">
            <w:pPr>
              <w:numPr>
                <w:ilvl w:val="0"/>
                <w:numId w:val="19"/>
              </w:numPr>
              <w:spacing w:after="0" w:line="240" w:lineRule="auto"/>
            </w:pPr>
            <w:r>
              <w:t>Small Group: Section</w:t>
            </w:r>
            <w:r w:rsidR="006A1922">
              <w:t>s from the Executive Order (ID M</w:t>
            </w:r>
            <w:r>
              <w:t xml:space="preserve">ain points and how each point is a violation of the Constitution) </w:t>
            </w:r>
          </w:p>
          <w:p w:rsidR="007F5E5E" w:rsidRPr="00942368" w:rsidRDefault="007F5E5E" w:rsidP="004D1869">
            <w:pPr>
              <w:numPr>
                <w:ilvl w:val="0"/>
                <w:numId w:val="19"/>
              </w:numPr>
              <w:spacing w:after="0" w:line="240" w:lineRule="auto"/>
            </w:pPr>
            <w:r>
              <w:t xml:space="preserve">Groups will share out before continuing to the independent practice. </w:t>
            </w:r>
          </w:p>
        </w:tc>
      </w:tr>
      <w:tr w:rsidR="008376E4" w:rsidRPr="008D664C">
        <w:tc>
          <w:tcPr>
            <w:tcW w:w="2358" w:type="dxa"/>
            <w:shd w:val="clear" w:color="auto" w:fill="D9D9D9"/>
          </w:tcPr>
          <w:p w:rsidR="008376E4" w:rsidRPr="0065779C" w:rsidRDefault="008376E4" w:rsidP="004D1869">
            <w:pPr>
              <w:spacing w:after="0" w:line="240" w:lineRule="auto"/>
              <w:rPr>
                <w:b/>
              </w:rPr>
            </w:pPr>
            <w:r w:rsidRPr="0065779C">
              <w:rPr>
                <w:b/>
                <w:sz w:val="24"/>
                <w:szCs w:val="24"/>
              </w:rPr>
              <w:t>Checking for Understanding-“Informal” Assessment</w:t>
            </w:r>
          </w:p>
        </w:tc>
        <w:tc>
          <w:tcPr>
            <w:tcW w:w="7218" w:type="dxa"/>
          </w:tcPr>
          <w:p w:rsidR="00531F36" w:rsidRDefault="00170B73" w:rsidP="00345071">
            <w:pPr>
              <w:spacing w:after="0" w:line="240" w:lineRule="auto"/>
            </w:pPr>
            <w:r>
              <w:t>-</w:t>
            </w:r>
            <w:r w:rsidR="00531F36">
              <w:t xml:space="preserve">Main Idea </w:t>
            </w:r>
            <w:r w:rsidR="00B124B6">
              <w:t>Summaries</w:t>
            </w:r>
            <w:r w:rsidR="00345071">
              <w:t xml:space="preserve"> of legislation/executive orders</w:t>
            </w:r>
            <w:r w:rsidR="00531F36">
              <w:t>.</w:t>
            </w:r>
          </w:p>
          <w:p w:rsidR="00345071" w:rsidRDefault="00345071" w:rsidP="00345071">
            <w:pPr>
              <w:spacing w:after="0" w:line="240" w:lineRule="auto"/>
            </w:pPr>
          </w:p>
          <w:p w:rsidR="00170B73" w:rsidRPr="00170B73" w:rsidRDefault="00170B73" w:rsidP="00170B73">
            <w:pPr>
              <w:rPr>
                <w:b/>
                <w:u w:val="single"/>
              </w:rPr>
            </w:pPr>
            <w:r w:rsidRPr="00170B73">
              <w:rPr>
                <w:b/>
                <w:u w:val="single"/>
              </w:rPr>
              <w:t>Interactive Lecture Questions</w:t>
            </w:r>
          </w:p>
          <w:p w:rsidR="00170B73" w:rsidRDefault="00170B73" w:rsidP="00170B73">
            <w:r>
              <w:t xml:space="preserve">How did the war impact the consumer at home? </w:t>
            </w:r>
          </w:p>
          <w:p w:rsidR="00170B73" w:rsidRDefault="00170B73" w:rsidP="00170B73">
            <w:r>
              <w:t xml:space="preserve">What role did women and minorities play in the war? </w:t>
            </w:r>
          </w:p>
          <w:p w:rsidR="008376E4" w:rsidRPr="00942368" w:rsidRDefault="00170B73" w:rsidP="00170B73">
            <w:pPr>
              <w:spacing w:after="0" w:line="240" w:lineRule="auto"/>
            </w:pPr>
            <w:r>
              <w:t xml:space="preserve">Why were Japanese Americans interned during WWII? What did this represent? </w:t>
            </w:r>
          </w:p>
        </w:tc>
      </w:tr>
    </w:tbl>
    <w:p w:rsidR="008376E4" w:rsidRDefault="008376E4" w:rsidP="008376E4">
      <w:pPr>
        <w:spacing w:after="0" w:line="240" w:lineRule="auto"/>
        <w:rPr>
          <w:b/>
          <w:sz w:val="32"/>
          <w:szCs w:val="32"/>
        </w:rPr>
      </w:pPr>
    </w:p>
    <w:p w:rsidR="008376E4" w:rsidRPr="00A97401" w:rsidRDefault="008376E4" w:rsidP="008376E4">
      <w:pPr>
        <w:spacing w:after="0" w:line="240" w:lineRule="auto"/>
        <w:rPr>
          <w:b/>
          <w:sz w:val="32"/>
          <w:szCs w:val="32"/>
        </w:rPr>
      </w:pPr>
      <w:r w:rsidRPr="00A97401">
        <w:rPr>
          <w:b/>
          <w:sz w:val="32"/>
          <w:szCs w:val="32"/>
        </w:rPr>
        <w:t>Closure</w:t>
      </w:r>
    </w:p>
    <w:p w:rsidR="008376E4" w:rsidRDefault="008376E4" w:rsidP="008376E4">
      <w:pPr>
        <w:spacing w:after="0" w:line="240" w:lineRule="auto"/>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8376E4" w:rsidRPr="008D664C">
        <w:tc>
          <w:tcPr>
            <w:tcW w:w="2358" w:type="dxa"/>
            <w:shd w:val="clear" w:color="auto" w:fill="D9D9D9"/>
          </w:tcPr>
          <w:p w:rsidR="008376E4" w:rsidRPr="0065779C" w:rsidRDefault="008376E4" w:rsidP="004D1869">
            <w:pPr>
              <w:spacing w:after="0" w:line="240" w:lineRule="auto"/>
              <w:jc w:val="center"/>
              <w:rPr>
                <w:b/>
                <w:color w:val="000000"/>
                <w:sz w:val="24"/>
                <w:szCs w:val="28"/>
              </w:rPr>
            </w:pPr>
            <w:r w:rsidRPr="0065779C">
              <w:rPr>
                <w:b/>
                <w:color w:val="000000"/>
                <w:sz w:val="24"/>
                <w:szCs w:val="28"/>
              </w:rPr>
              <w:t>Content Solidified</w:t>
            </w:r>
          </w:p>
          <w:p w:rsidR="008376E4" w:rsidRPr="008D664C" w:rsidRDefault="008376E4" w:rsidP="004D1869">
            <w:pPr>
              <w:spacing w:after="0" w:line="240" w:lineRule="auto"/>
              <w:rPr>
                <w:b/>
              </w:rPr>
            </w:pPr>
          </w:p>
        </w:tc>
        <w:tc>
          <w:tcPr>
            <w:tcW w:w="7218" w:type="dxa"/>
          </w:tcPr>
          <w:p w:rsidR="008376E4" w:rsidRPr="00E7709A" w:rsidRDefault="00345071" w:rsidP="004D1869">
            <w:pPr>
              <w:spacing w:after="0" w:line="240" w:lineRule="auto"/>
            </w:pPr>
            <w:r>
              <w:t xml:space="preserve">SEE FORMAL ASSESSMENT </w:t>
            </w:r>
          </w:p>
        </w:tc>
      </w:tr>
    </w:tbl>
    <w:p w:rsidR="008376E4" w:rsidRDefault="008376E4" w:rsidP="008376E4">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8376E4" w:rsidRPr="008D664C">
        <w:tc>
          <w:tcPr>
            <w:tcW w:w="2358" w:type="dxa"/>
            <w:shd w:val="clear" w:color="auto" w:fill="D9D9D9"/>
          </w:tcPr>
          <w:p w:rsidR="008376E4" w:rsidRPr="0065779C" w:rsidRDefault="008376E4" w:rsidP="004D1869">
            <w:pPr>
              <w:spacing w:after="0" w:line="240" w:lineRule="auto"/>
              <w:jc w:val="center"/>
              <w:rPr>
                <w:b/>
                <w:color w:val="000000"/>
                <w:sz w:val="24"/>
                <w:szCs w:val="28"/>
              </w:rPr>
            </w:pPr>
            <w:r w:rsidRPr="0065779C">
              <w:rPr>
                <w:b/>
                <w:color w:val="000000"/>
                <w:sz w:val="24"/>
                <w:szCs w:val="28"/>
              </w:rPr>
              <w:t>“You Do”</w:t>
            </w:r>
          </w:p>
          <w:p w:rsidR="008376E4" w:rsidRPr="008D664C" w:rsidRDefault="008376E4" w:rsidP="004D1869">
            <w:pPr>
              <w:spacing w:after="0" w:line="240" w:lineRule="auto"/>
              <w:rPr>
                <w:b/>
              </w:rPr>
            </w:pPr>
          </w:p>
        </w:tc>
        <w:tc>
          <w:tcPr>
            <w:tcW w:w="7218" w:type="dxa"/>
          </w:tcPr>
          <w:p w:rsidR="007F5E5E" w:rsidRDefault="00345071" w:rsidP="004D1869">
            <w:r>
              <w:t>Independent: Analyze Response: Civil Liberties Act of 1988/Apology Letter from President Clinton in 1993. (Summary of each section/each paragraph of letter)</w:t>
            </w:r>
          </w:p>
          <w:p w:rsidR="007F5E5E" w:rsidRDefault="007F5E5E" w:rsidP="004D1869"/>
          <w:p w:rsidR="008376E4" w:rsidRPr="00503CA1" w:rsidRDefault="00345071" w:rsidP="004D1869">
            <w:pPr>
              <w:rPr>
                <w:sz w:val="28"/>
                <w:szCs w:val="28"/>
              </w:rPr>
            </w:pPr>
            <w:r>
              <w:t xml:space="preserve"> </w:t>
            </w:r>
            <w:r w:rsidR="007F5E5E">
              <w:t xml:space="preserve">ID the Constitutional violations addressed by the Civil Liberties Act. </w:t>
            </w:r>
          </w:p>
          <w:p w:rsidR="008376E4" w:rsidRPr="008D664C" w:rsidRDefault="008376E4" w:rsidP="004D1869">
            <w:pPr>
              <w:spacing w:after="0" w:line="240" w:lineRule="auto"/>
              <w:rPr>
                <w:b/>
              </w:rPr>
            </w:pPr>
          </w:p>
        </w:tc>
      </w:tr>
    </w:tbl>
    <w:p w:rsidR="008376E4" w:rsidRDefault="008376E4" w:rsidP="008376E4">
      <w:pPr>
        <w:spacing w:after="0"/>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8376E4" w:rsidRPr="008D664C">
        <w:tc>
          <w:tcPr>
            <w:tcW w:w="2358" w:type="dxa"/>
            <w:shd w:val="clear" w:color="auto" w:fill="D9D9D9"/>
          </w:tcPr>
          <w:p w:rsidR="008376E4" w:rsidRPr="0065779C" w:rsidRDefault="008376E4" w:rsidP="004D1869">
            <w:pPr>
              <w:spacing w:after="0" w:line="240" w:lineRule="auto"/>
              <w:jc w:val="center"/>
              <w:rPr>
                <w:b/>
                <w:color w:val="000000"/>
                <w:sz w:val="24"/>
                <w:szCs w:val="28"/>
              </w:rPr>
            </w:pPr>
            <w:r w:rsidRPr="0065779C">
              <w:rPr>
                <w:b/>
                <w:color w:val="000000"/>
                <w:sz w:val="24"/>
                <w:szCs w:val="28"/>
              </w:rPr>
              <w:t>Assessment</w:t>
            </w:r>
          </w:p>
          <w:p w:rsidR="008376E4" w:rsidRPr="0065779C" w:rsidRDefault="008376E4" w:rsidP="004D1869">
            <w:pPr>
              <w:spacing w:after="0" w:line="240" w:lineRule="auto"/>
              <w:rPr>
                <w:b/>
                <w:sz w:val="24"/>
              </w:rPr>
            </w:pPr>
          </w:p>
        </w:tc>
        <w:tc>
          <w:tcPr>
            <w:tcW w:w="7218" w:type="dxa"/>
          </w:tcPr>
          <w:p w:rsidR="00345071" w:rsidRDefault="00345071" w:rsidP="00345071">
            <w:pPr>
              <w:spacing w:after="0" w:line="240" w:lineRule="auto"/>
            </w:pPr>
            <w:r>
              <w:t>Short Answer Question:  Evaluate the US decision to intern Japanese Americans during World War II. Use the questions below to help guide you</w:t>
            </w:r>
            <w:r w:rsidR="00170B73">
              <w:t xml:space="preserve">r answer. </w:t>
            </w:r>
          </w:p>
          <w:p w:rsidR="008376E4" w:rsidRDefault="00345071" w:rsidP="00345071">
            <w:pPr>
              <w:spacing w:after="0" w:line="240" w:lineRule="auto"/>
            </w:pPr>
            <w:r>
              <w:t xml:space="preserve">Given the state of war and the heightened tension created by the Pearl Harbor attack, was the US response to intern Japanese Americans justifiable? What type of precedent could these actions set? Were there significant similarities to the Nazi camps in Europe created to house and murder Jews? Was the response to internment by the US government adequate? Should government officials have been held accountable for these Civil Rights violations? </w:t>
            </w:r>
          </w:p>
          <w:p w:rsidR="008376E4" w:rsidRDefault="008376E4" w:rsidP="004D1869">
            <w:pPr>
              <w:spacing w:after="0" w:line="240" w:lineRule="auto"/>
            </w:pPr>
          </w:p>
          <w:p w:rsidR="008376E4" w:rsidRPr="0065779C" w:rsidRDefault="008376E4" w:rsidP="004D1869">
            <w:pPr>
              <w:spacing w:after="0" w:line="240" w:lineRule="auto"/>
              <w:rPr>
                <w:b/>
                <w:sz w:val="24"/>
              </w:rPr>
            </w:pPr>
          </w:p>
        </w:tc>
      </w:tr>
    </w:tbl>
    <w:p w:rsidR="008376E4" w:rsidRPr="00462C66" w:rsidRDefault="008376E4" w:rsidP="008376E4">
      <w:pPr>
        <w:spacing w:after="0"/>
        <w:rPr>
          <w:b/>
          <w:sz w:val="32"/>
          <w:szCs w:val="32"/>
        </w:rPr>
      </w:pPr>
    </w:p>
    <w:p w:rsidR="008376E4" w:rsidRDefault="008376E4" w:rsidP="008376E4">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8376E4" w:rsidRPr="008D664C">
        <w:tc>
          <w:tcPr>
            <w:tcW w:w="2358" w:type="dxa"/>
            <w:shd w:val="clear" w:color="auto" w:fill="D9D9D9"/>
          </w:tcPr>
          <w:p w:rsidR="008376E4" w:rsidRPr="00C268A1" w:rsidRDefault="008376E4" w:rsidP="004D1869">
            <w:pPr>
              <w:spacing w:after="0" w:line="240" w:lineRule="auto"/>
              <w:rPr>
                <w:b/>
                <w:sz w:val="24"/>
                <w:szCs w:val="32"/>
              </w:rPr>
            </w:pPr>
            <w:r w:rsidRPr="00C268A1">
              <w:rPr>
                <w:b/>
                <w:sz w:val="24"/>
                <w:szCs w:val="32"/>
              </w:rPr>
              <w:t>During Lesson</w:t>
            </w:r>
          </w:p>
        </w:tc>
        <w:tc>
          <w:tcPr>
            <w:tcW w:w="7218" w:type="dxa"/>
          </w:tcPr>
          <w:p w:rsidR="00345071" w:rsidRDefault="00345071" w:rsidP="004D1869">
            <w:pPr>
              <w:spacing w:after="0" w:line="240" w:lineRule="auto"/>
            </w:pPr>
            <w:r>
              <w:t xml:space="preserve">Shorter selections to interpret/reword; </w:t>
            </w:r>
          </w:p>
          <w:p w:rsidR="008376E4" w:rsidRPr="003B3B64" w:rsidRDefault="00345071" w:rsidP="00531F36">
            <w:pPr>
              <w:spacing w:after="0" w:line="240" w:lineRule="auto"/>
            </w:pPr>
            <w:r>
              <w:t>Complete legislative analysis with</w:t>
            </w:r>
            <w:r w:rsidR="00261644">
              <w:t xml:space="preserve"> entire class then have </w:t>
            </w:r>
            <w:r w:rsidR="00531F36">
              <w:t xml:space="preserve">the student’s finish the </w:t>
            </w:r>
            <w:r>
              <w:t xml:space="preserve">response portion on their own. </w:t>
            </w:r>
          </w:p>
        </w:tc>
      </w:tr>
      <w:tr w:rsidR="008376E4" w:rsidRPr="008D664C">
        <w:tc>
          <w:tcPr>
            <w:tcW w:w="2358" w:type="dxa"/>
            <w:shd w:val="clear" w:color="auto" w:fill="D9D9D9"/>
          </w:tcPr>
          <w:p w:rsidR="008376E4" w:rsidRPr="00C268A1" w:rsidRDefault="008376E4" w:rsidP="004D1869">
            <w:pPr>
              <w:spacing w:after="0" w:line="240" w:lineRule="auto"/>
              <w:rPr>
                <w:b/>
                <w:sz w:val="24"/>
                <w:szCs w:val="32"/>
              </w:rPr>
            </w:pPr>
            <w:r w:rsidRPr="00C268A1">
              <w:rPr>
                <w:b/>
                <w:sz w:val="24"/>
                <w:szCs w:val="32"/>
              </w:rPr>
              <w:t>Assessment</w:t>
            </w:r>
          </w:p>
        </w:tc>
        <w:tc>
          <w:tcPr>
            <w:tcW w:w="7218" w:type="dxa"/>
          </w:tcPr>
          <w:p w:rsidR="008376E4" w:rsidRPr="00261644" w:rsidRDefault="00531F36" w:rsidP="004D1869">
            <w:pPr>
              <w:spacing w:after="0" w:line="240" w:lineRule="auto"/>
              <w:rPr>
                <w:sz w:val="24"/>
                <w:szCs w:val="32"/>
              </w:rPr>
            </w:pPr>
            <w:r>
              <w:rPr>
                <w:sz w:val="24"/>
                <w:szCs w:val="32"/>
              </w:rPr>
              <w:t xml:space="preserve">Choose 3 of the guided questions to answer as oppose to considering all the questions in the writing assessment. </w:t>
            </w:r>
          </w:p>
        </w:tc>
      </w:tr>
    </w:tbl>
    <w:p w:rsidR="008376E4" w:rsidRDefault="008376E4" w:rsidP="008376E4">
      <w:pPr>
        <w:spacing w:after="0"/>
        <w:rPr>
          <w:b/>
          <w:sz w:val="32"/>
          <w:szCs w:val="32"/>
        </w:rPr>
      </w:pPr>
    </w:p>
    <w:p w:rsidR="008376E4" w:rsidRDefault="008376E4" w:rsidP="008376E4">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8376E4" w:rsidRPr="008D664C">
        <w:tc>
          <w:tcPr>
            <w:tcW w:w="2358" w:type="dxa"/>
            <w:shd w:val="clear" w:color="auto" w:fill="D9D9D9"/>
          </w:tcPr>
          <w:p w:rsidR="008376E4" w:rsidRDefault="008376E4" w:rsidP="004D1869">
            <w:pPr>
              <w:spacing w:after="0" w:line="240" w:lineRule="auto"/>
              <w:jc w:val="center"/>
              <w:rPr>
                <w:b/>
                <w:color w:val="000000"/>
                <w:sz w:val="24"/>
                <w:szCs w:val="28"/>
              </w:rPr>
            </w:pPr>
            <w:r w:rsidRPr="0065779C">
              <w:rPr>
                <w:b/>
                <w:color w:val="000000"/>
                <w:sz w:val="24"/>
                <w:szCs w:val="28"/>
              </w:rPr>
              <w:t>Lesson Reflection</w:t>
            </w:r>
          </w:p>
          <w:p w:rsidR="008376E4" w:rsidRDefault="008376E4" w:rsidP="004D1869">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Pr="00C268A1" w:rsidRDefault="008376E4" w:rsidP="004D1869">
            <w:pPr>
              <w:spacing w:after="0" w:line="240" w:lineRule="auto"/>
              <w:jc w:val="center"/>
              <w:rPr>
                <w:color w:val="000000"/>
                <w:sz w:val="20"/>
                <w:szCs w:val="28"/>
              </w:rPr>
            </w:pPr>
          </w:p>
          <w:p w:rsidR="008376E4" w:rsidRPr="0065779C" w:rsidRDefault="008376E4" w:rsidP="004D1869">
            <w:pPr>
              <w:spacing w:after="0" w:line="240" w:lineRule="auto"/>
              <w:jc w:val="center"/>
              <w:rPr>
                <w:b/>
                <w:color w:val="000000"/>
                <w:sz w:val="20"/>
                <w:szCs w:val="28"/>
              </w:rPr>
            </w:pPr>
          </w:p>
          <w:p w:rsidR="008376E4" w:rsidRPr="0065779C" w:rsidRDefault="008376E4" w:rsidP="004D1869">
            <w:pPr>
              <w:spacing w:after="0" w:line="240" w:lineRule="auto"/>
              <w:rPr>
                <w:b/>
              </w:rPr>
            </w:pPr>
          </w:p>
        </w:tc>
        <w:tc>
          <w:tcPr>
            <w:tcW w:w="7218" w:type="dxa"/>
          </w:tcPr>
          <w:p w:rsidR="00195907" w:rsidRDefault="00195907" w:rsidP="004D1869">
            <w:pPr>
              <w:spacing w:after="0" w:line="240" w:lineRule="auto"/>
            </w:pPr>
            <w:r>
              <w:t xml:space="preserve">The breakdown of the Executive Order and Civil Liberties Act went well. Students understood the purpose of the exercise and the significance of the legislation in relation to the era in which it was produced. </w:t>
            </w:r>
          </w:p>
          <w:p w:rsidR="00195907" w:rsidRDefault="00195907" w:rsidP="004D1869">
            <w:pPr>
              <w:spacing w:after="0" w:line="240" w:lineRule="auto"/>
            </w:pPr>
          </w:p>
          <w:p w:rsidR="00195907" w:rsidRDefault="00195907" w:rsidP="004D1869">
            <w:pPr>
              <w:spacing w:after="0" w:line="240" w:lineRule="auto"/>
            </w:pPr>
            <w:r>
              <w:t xml:space="preserve">Students understood the Civil Rights violations and were able to effectively argue for or ask Japanese internment based on their evaluation of the historical events. </w:t>
            </w:r>
          </w:p>
          <w:p w:rsidR="001C04E5" w:rsidRDefault="001C04E5" w:rsidP="001C04E5">
            <w:pPr>
              <w:spacing w:after="0" w:line="240" w:lineRule="auto"/>
            </w:pPr>
          </w:p>
          <w:p w:rsidR="008376E4" w:rsidRPr="00584C30" w:rsidRDefault="001C04E5" w:rsidP="001C04E5">
            <w:pPr>
              <w:spacing w:after="0" w:line="240" w:lineRule="auto"/>
            </w:pPr>
            <w:r>
              <w:t xml:space="preserve">The next time I teach this unit, I am going to divide the class into 3 sections. One section will study the displacement of Native Americans, one will study the internment of Japanese Americans, and the last group will evaluate the treatment of Middle Eastern Americans in the 10s.  Each group will summarize various pieces of government legislation and court cases associated with the event. Then students will be forced to either defend the limitations of freedoms (within the framework of a specific historical context) or defend the concept that constitutional freedoms are absolute. </w:t>
            </w:r>
            <w:r w:rsidR="00195907">
              <w:t xml:space="preserve"> </w:t>
            </w:r>
          </w:p>
        </w:tc>
      </w:tr>
    </w:tbl>
    <w:p w:rsidR="008376E4" w:rsidRDefault="008376E4" w:rsidP="008376E4">
      <w:pPr>
        <w:rPr>
          <w:b/>
          <w:sz w:val="32"/>
          <w:szCs w:val="32"/>
        </w:rPr>
      </w:pPr>
    </w:p>
    <w:p w:rsidR="008376E4" w:rsidRDefault="008376E4" w:rsidP="008376E4">
      <w:pPr>
        <w:rPr>
          <w:b/>
          <w:sz w:val="32"/>
          <w:szCs w:val="32"/>
        </w:rPr>
      </w:pPr>
      <w:r>
        <w:rPr>
          <w:b/>
          <w:sz w:val="32"/>
          <w:szCs w:val="32"/>
        </w:rPr>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8771"/>
      </w:tblGrid>
      <w:tr w:rsidR="008376E4" w:rsidRPr="008D664C">
        <w:tc>
          <w:tcPr>
            <w:tcW w:w="2358" w:type="dxa"/>
            <w:shd w:val="clear" w:color="auto" w:fill="D9D9D9"/>
          </w:tcPr>
          <w:p w:rsidR="008376E4" w:rsidRDefault="008376E4" w:rsidP="004D1869">
            <w:pPr>
              <w:spacing w:after="0" w:line="240" w:lineRule="auto"/>
              <w:jc w:val="center"/>
              <w:rPr>
                <w:color w:val="000000"/>
                <w:sz w:val="20"/>
                <w:szCs w:val="28"/>
              </w:rPr>
            </w:pPr>
            <w:r>
              <w:rPr>
                <w:b/>
                <w:color w:val="000000"/>
                <w:sz w:val="24"/>
                <w:szCs w:val="28"/>
              </w:rPr>
              <w:t>Lesson Materials</w:t>
            </w: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Default="008376E4" w:rsidP="004D1869">
            <w:pPr>
              <w:spacing w:after="0" w:line="240" w:lineRule="auto"/>
              <w:jc w:val="center"/>
              <w:rPr>
                <w:color w:val="000000"/>
                <w:sz w:val="20"/>
                <w:szCs w:val="28"/>
              </w:rPr>
            </w:pPr>
          </w:p>
          <w:p w:rsidR="008376E4" w:rsidRPr="00C268A1" w:rsidRDefault="008376E4" w:rsidP="004D1869">
            <w:pPr>
              <w:spacing w:after="0" w:line="240" w:lineRule="auto"/>
              <w:jc w:val="center"/>
              <w:rPr>
                <w:color w:val="000000"/>
                <w:sz w:val="20"/>
                <w:szCs w:val="28"/>
              </w:rPr>
            </w:pPr>
          </w:p>
          <w:p w:rsidR="008376E4" w:rsidRPr="0065779C" w:rsidRDefault="008376E4" w:rsidP="004D1869">
            <w:pPr>
              <w:spacing w:after="0" w:line="240" w:lineRule="auto"/>
              <w:jc w:val="center"/>
              <w:rPr>
                <w:b/>
                <w:color w:val="000000"/>
                <w:sz w:val="20"/>
                <w:szCs w:val="28"/>
              </w:rPr>
            </w:pPr>
          </w:p>
          <w:p w:rsidR="008376E4" w:rsidRPr="0065779C" w:rsidRDefault="008376E4" w:rsidP="004D1869">
            <w:pPr>
              <w:spacing w:after="0" w:line="240" w:lineRule="auto"/>
              <w:rPr>
                <w:b/>
              </w:rPr>
            </w:pPr>
          </w:p>
        </w:tc>
        <w:tc>
          <w:tcPr>
            <w:tcW w:w="7218" w:type="dxa"/>
          </w:tcPr>
          <w:p w:rsidR="003817CB" w:rsidRDefault="00345071" w:rsidP="004D1869">
            <w:pPr>
              <w:spacing w:after="0" w:line="240" w:lineRule="auto"/>
            </w:pPr>
            <w:r>
              <w:t xml:space="preserve">Power Point (USHC 7.2) </w:t>
            </w:r>
            <w:r w:rsidR="003817CB">
              <w:t>(see attached photos of slides</w:t>
            </w:r>
            <w:r w:rsidR="006A1922">
              <w:t>)</w:t>
            </w:r>
          </w:p>
          <w:p w:rsidR="003817CB" w:rsidRPr="003817CB" w:rsidRDefault="003817CB" w:rsidP="004D1869">
            <w:pPr>
              <w:spacing w:after="0" w:line="240" w:lineRule="auto"/>
              <w:rPr>
                <w:b/>
                <w:u w:val="single"/>
              </w:rPr>
            </w:pPr>
            <w:r w:rsidRPr="003817CB">
              <w:rPr>
                <w:b/>
                <w:u w:val="single"/>
              </w:rPr>
              <w:t>Websites for Teacher:</w:t>
            </w:r>
          </w:p>
          <w:p w:rsidR="003817CB" w:rsidRDefault="003817CB" w:rsidP="004D1869">
            <w:pPr>
              <w:spacing w:after="0" w:line="240" w:lineRule="auto"/>
            </w:pPr>
            <w:r>
              <w:t>Nuremburg Translated-</w:t>
            </w:r>
          </w:p>
          <w:p w:rsidR="003817CB" w:rsidRDefault="00A94EA3" w:rsidP="004D1869">
            <w:pPr>
              <w:spacing w:after="0" w:line="240" w:lineRule="auto"/>
            </w:pPr>
            <w:hyperlink r:id="rId6" w:history="1">
              <w:r w:rsidR="003817CB" w:rsidRPr="00875037">
                <w:rPr>
                  <w:rStyle w:val="Hyperlink"/>
                </w:rPr>
                <w:t>http://www.ushmm.org/wlc/en/article.php?ModuleId=10007903</w:t>
              </w:r>
            </w:hyperlink>
          </w:p>
          <w:p w:rsidR="003817CB" w:rsidRDefault="003817CB" w:rsidP="004D1869">
            <w:pPr>
              <w:spacing w:after="0" w:line="240" w:lineRule="auto"/>
            </w:pPr>
            <w:r>
              <w:t>Decisions from Nuremburg-</w:t>
            </w:r>
          </w:p>
          <w:p w:rsidR="003817CB" w:rsidRDefault="00A94EA3" w:rsidP="004D1869">
            <w:pPr>
              <w:spacing w:after="0" w:line="240" w:lineRule="auto"/>
            </w:pPr>
            <w:hyperlink r:id="rId7" w:anchor="U.S.A.%20v.%20ALSTOETTER%20ET%20AL%20%28The%20Justice%20Cases%29" w:history="1">
              <w:r w:rsidR="003817CB" w:rsidRPr="00875037">
                <w:rPr>
                  <w:rStyle w:val="Hyperlink"/>
                </w:rPr>
                <w:t>http://law2.umkc.edu/faculty/projects/ftrials/nuremberg/alstoetter.htm#U.S.A.%20v.%20ALSTOETTER%20ET%20AL%20%28The%20Justice%20Cases%29</w:t>
              </w:r>
            </w:hyperlink>
            <w:r w:rsidR="003817CB" w:rsidRPr="003817CB">
              <w:t>:</w:t>
            </w:r>
          </w:p>
          <w:p w:rsidR="006A1922" w:rsidRDefault="006A1922" w:rsidP="006A1922">
            <w:pPr>
              <w:spacing w:after="0" w:line="240" w:lineRule="auto"/>
            </w:pPr>
            <w:r>
              <w:t>Constitution:</w:t>
            </w:r>
          </w:p>
          <w:p w:rsidR="003817CB" w:rsidRDefault="006A1922" w:rsidP="007F5E5E">
            <w:r w:rsidRPr="007F5E5E">
              <w:t>http://www.archives.gov/exhibits/charters/constitution_transcript.html</w:t>
            </w:r>
          </w:p>
          <w:p w:rsidR="003817CB" w:rsidRDefault="003817CB" w:rsidP="004D1869">
            <w:pPr>
              <w:spacing w:after="0" w:line="240" w:lineRule="auto"/>
              <w:rPr>
                <w:b/>
                <w:u w:val="single"/>
              </w:rPr>
            </w:pPr>
            <w:r w:rsidRPr="003817CB">
              <w:rPr>
                <w:b/>
                <w:u w:val="single"/>
              </w:rPr>
              <w:t>Websites for students:</w:t>
            </w:r>
          </w:p>
          <w:p w:rsidR="003817CB" w:rsidRPr="003817CB" w:rsidRDefault="003817CB" w:rsidP="004D1869">
            <w:pPr>
              <w:spacing w:after="0" w:line="240" w:lineRule="auto"/>
            </w:pPr>
            <w:r>
              <w:t>Executive Order 9066/Civil Liberties Act 1988/ Clinton Apology Letter 1993</w:t>
            </w:r>
          </w:p>
          <w:p w:rsidR="003817CB" w:rsidRDefault="00A94EA3" w:rsidP="004D1869">
            <w:pPr>
              <w:spacing w:after="0" w:line="240" w:lineRule="auto"/>
            </w:pPr>
            <w:hyperlink r:id="rId8" w:history="1">
              <w:r w:rsidR="003817CB" w:rsidRPr="00875037">
                <w:rPr>
                  <w:rStyle w:val="Hyperlink"/>
                </w:rPr>
                <w:t>http://www.pbs.org/childofcamp/history/documents.html</w:t>
              </w:r>
            </w:hyperlink>
          </w:p>
          <w:p w:rsidR="00345071" w:rsidRPr="003817CB" w:rsidRDefault="00345071" w:rsidP="004D1869">
            <w:pPr>
              <w:spacing w:after="0" w:line="240" w:lineRule="auto"/>
            </w:pPr>
          </w:p>
          <w:p w:rsidR="006A1922" w:rsidRDefault="006A1922" w:rsidP="004D1869">
            <w:pPr>
              <w:spacing w:after="0" w:line="240" w:lineRule="auto"/>
            </w:pPr>
            <w:r>
              <w:t>Constitution:</w:t>
            </w:r>
          </w:p>
          <w:p w:rsidR="006A1922" w:rsidRDefault="00A94EA3" w:rsidP="006A1922">
            <w:hyperlink r:id="rId9" w:history="1">
              <w:r w:rsidR="006A1922" w:rsidRPr="00875037">
                <w:rPr>
                  <w:rStyle w:val="Hyperlink"/>
                </w:rPr>
                <w:t>http://www.archives.gov/exhibits/charters/constitution_transcript.html</w:t>
              </w:r>
            </w:hyperlink>
          </w:p>
          <w:p w:rsidR="006A1922" w:rsidRPr="006A1922" w:rsidRDefault="006A1922" w:rsidP="006A1922"/>
          <w:p w:rsidR="008376E4" w:rsidRPr="00584C30" w:rsidRDefault="008376E4" w:rsidP="006A1922">
            <w:pPr>
              <w:spacing w:after="0" w:line="240" w:lineRule="auto"/>
            </w:pPr>
          </w:p>
        </w:tc>
      </w:tr>
    </w:tbl>
    <w:p w:rsidR="0025458E" w:rsidRDefault="0025458E"/>
    <w:p w:rsidR="0025458E" w:rsidRDefault="0025458E">
      <w:pPr>
        <w:rPr>
          <w:b/>
          <w:u w:val="single"/>
        </w:rPr>
      </w:pPr>
      <w:r w:rsidRPr="0025458E">
        <w:rPr>
          <w:b/>
          <w:u w:val="single"/>
        </w:rPr>
        <w:t xml:space="preserve">Direct Instruction Materials </w:t>
      </w:r>
    </w:p>
    <w:p w:rsidR="0025458E" w:rsidRDefault="0025458E">
      <w:pPr>
        <w:rPr>
          <w:b/>
          <w:u w:val="single"/>
        </w:rPr>
      </w:pPr>
      <w:r>
        <w:rPr>
          <w:b/>
          <w:noProof/>
          <w:u w:val="single"/>
        </w:rPr>
        <w:drawing>
          <wp:inline distT="0" distB="0" distL="0" distR="0">
            <wp:extent cx="2648373" cy="198628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37435" cy="1978077"/>
                    </a:xfrm>
                    <a:prstGeom prst="rect">
                      <a:avLst/>
                    </a:prstGeom>
                    <a:noFill/>
                    <a:ln w="9525">
                      <a:noFill/>
                      <a:miter lim="800000"/>
                      <a:headEnd/>
                      <a:tailEnd/>
                    </a:ln>
                  </pic:spPr>
                </pic:pic>
              </a:graphicData>
            </a:graphic>
          </wp:inline>
        </w:drawing>
      </w:r>
      <w:r>
        <w:rPr>
          <w:b/>
          <w:noProof/>
          <w:u w:val="single"/>
        </w:rPr>
        <w:drawing>
          <wp:inline distT="0" distB="0" distL="0" distR="0">
            <wp:extent cx="2648375" cy="198628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638434" cy="1978824"/>
                    </a:xfrm>
                    <a:prstGeom prst="rect">
                      <a:avLst/>
                    </a:prstGeom>
                    <a:noFill/>
                    <a:ln w="9525">
                      <a:noFill/>
                      <a:miter lim="800000"/>
                      <a:headEnd/>
                      <a:tailEnd/>
                    </a:ln>
                  </pic:spPr>
                </pic:pic>
              </a:graphicData>
            </a:graphic>
          </wp:inline>
        </w:drawing>
      </w:r>
    </w:p>
    <w:p w:rsidR="007F5E5E" w:rsidRDefault="0025458E">
      <w:pPr>
        <w:rPr>
          <w:b/>
          <w:u w:val="single"/>
        </w:rPr>
      </w:pPr>
      <w:r>
        <w:rPr>
          <w:b/>
          <w:noProof/>
          <w:u w:val="single"/>
        </w:rPr>
        <w:drawing>
          <wp:inline distT="0" distB="0" distL="0" distR="0">
            <wp:extent cx="2717800" cy="2038351"/>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01326" cy="2025996"/>
                    </a:xfrm>
                    <a:prstGeom prst="rect">
                      <a:avLst/>
                    </a:prstGeom>
                    <a:noFill/>
                    <a:ln w="9525">
                      <a:noFill/>
                      <a:miter lim="800000"/>
                      <a:headEnd/>
                      <a:tailEnd/>
                    </a:ln>
                  </pic:spPr>
                </pic:pic>
              </a:graphicData>
            </a:graphic>
          </wp:inline>
        </w:drawing>
      </w:r>
      <w:r>
        <w:rPr>
          <w:b/>
          <w:noProof/>
          <w:u w:val="single"/>
        </w:rPr>
        <w:drawing>
          <wp:inline distT="0" distB="0" distL="0" distR="0">
            <wp:extent cx="2716107" cy="2037080"/>
            <wp:effectExtent l="25400" t="0" r="169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716107" cy="2037080"/>
                    </a:xfrm>
                    <a:prstGeom prst="rect">
                      <a:avLst/>
                    </a:prstGeom>
                    <a:noFill/>
                    <a:ln w="9525">
                      <a:noFill/>
                      <a:miter lim="800000"/>
                      <a:headEnd/>
                      <a:tailEnd/>
                    </a:ln>
                  </pic:spPr>
                </pic:pic>
              </a:graphicData>
            </a:graphic>
          </wp:inline>
        </w:drawing>
      </w:r>
      <w:r w:rsidR="00531F36" w:rsidRPr="007E17D3">
        <w:rPr>
          <w:b/>
          <w:sz w:val="38"/>
          <w:u w:val="single"/>
        </w:rPr>
        <w:t>Rubric</w:t>
      </w:r>
      <w:r w:rsidR="007E17D3" w:rsidRPr="007E17D3">
        <w:rPr>
          <w:b/>
          <w:sz w:val="38"/>
          <w:u w:val="single"/>
        </w:rPr>
        <w:t>s</w:t>
      </w:r>
    </w:p>
    <w:p w:rsidR="00531F36" w:rsidRPr="007F5E5E" w:rsidRDefault="00531F36">
      <w:pPr>
        <w:rPr>
          <w:b/>
          <w:u w:val="single"/>
        </w:rPr>
      </w:pPr>
      <w:r w:rsidRPr="007E17D3">
        <w:rPr>
          <w:b/>
          <w:i/>
        </w:rPr>
        <w:t>Main Idea/Constitutional Connection</w:t>
      </w:r>
    </w:p>
    <w:p w:rsidR="00531F36" w:rsidRPr="007E17D3" w:rsidRDefault="00531F36">
      <w:r w:rsidRPr="007E17D3">
        <w:t xml:space="preserve">A: </w:t>
      </w:r>
      <w:r w:rsidR="007E17D3">
        <w:t>Two to three</w:t>
      </w:r>
      <w:r w:rsidRPr="007E17D3">
        <w:t xml:space="preserve"> complete sentences summarizing the main idea; Article, section, and quote from Constitution that highlights the violation found in the main idea. </w:t>
      </w:r>
    </w:p>
    <w:p w:rsidR="00531F36" w:rsidRPr="007E17D3" w:rsidRDefault="007E17D3">
      <w:r>
        <w:t>B: One to two c</w:t>
      </w:r>
      <w:r w:rsidR="00531F36" w:rsidRPr="007E17D3">
        <w:t xml:space="preserve">omplete sentences summarizing the main idea; Article, section, and quote from Constitution that highlights the violation found in the main idea. </w:t>
      </w:r>
    </w:p>
    <w:p w:rsidR="00531F36" w:rsidRPr="007E17D3" w:rsidRDefault="007E17D3">
      <w:r>
        <w:t>C: Bullet point</w:t>
      </w:r>
      <w:r w:rsidR="00531F36" w:rsidRPr="007E17D3">
        <w:t xml:space="preserve"> summary of main idea; Article and section from Constitution that highlights the violation found in the main idea. </w:t>
      </w:r>
    </w:p>
    <w:p w:rsidR="007E17D3" w:rsidRPr="007E17D3" w:rsidRDefault="00531F36">
      <w:r w:rsidRPr="007E17D3">
        <w:t xml:space="preserve">D: </w:t>
      </w:r>
      <w:r w:rsidR="007E17D3" w:rsidRPr="007E17D3">
        <w:t xml:space="preserve"> One surmising bullet point; Article from Constitution that highlights the violation found in the main idea.</w:t>
      </w:r>
    </w:p>
    <w:p w:rsidR="007E17D3" w:rsidRDefault="007E17D3">
      <w:r w:rsidRPr="007E17D3">
        <w:t xml:space="preserve">F: </w:t>
      </w:r>
      <w:r>
        <w:t xml:space="preserve"> incomplete/incoherent/incorrect summary; No Constitutional connection. </w:t>
      </w:r>
    </w:p>
    <w:p w:rsidR="007E17D3" w:rsidRPr="007E17D3" w:rsidRDefault="007E17D3">
      <w:pPr>
        <w:rPr>
          <w:b/>
          <w:i/>
        </w:rPr>
      </w:pPr>
      <w:r w:rsidRPr="007E17D3">
        <w:rPr>
          <w:b/>
          <w:i/>
        </w:rPr>
        <w:t>Formal Assessment</w:t>
      </w:r>
    </w:p>
    <w:p w:rsidR="007E17D3" w:rsidRDefault="007E17D3">
      <w:r>
        <w:t xml:space="preserve">A:  </w:t>
      </w:r>
      <w:r w:rsidR="007F5E5E">
        <w:t>At least a four</w:t>
      </w:r>
      <w:r>
        <w:t xml:space="preserve"> paragraph essay with an evaluating thesis; </w:t>
      </w:r>
      <w:r w:rsidR="007F5E5E">
        <w:t xml:space="preserve">three to four </w:t>
      </w:r>
      <w:r>
        <w:t xml:space="preserve">direct quotes from internment legislation/response; at least 4 supporting statements of </w:t>
      </w:r>
      <w:r w:rsidR="007F5E5E">
        <w:t>thesis.</w:t>
      </w:r>
    </w:p>
    <w:p w:rsidR="007E17D3" w:rsidRDefault="007E17D3">
      <w:r>
        <w:t xml:space="preserve">B: </w:t>
      </w:r>
      <w:r w:rsidR="007F5E5E">
        <w:t>A four</w:t>
      </w:r>
      <w:r>
        <w:t xml:space="preserve"> paragraph essay with an evaluating thesis; </w:t>
      </w:r>
      <w:r w:rsidR="007F5E5E">
        <w:t>one to two</w:t>
      </w:r>
      <w:r>
        <w:t xml:space="preserve"> direct quotes from internment legislation/response; at least 3 supporting statements of thesis.</w:t>
      </w:r>
    </w:p>
    <w:p w:rsidR="007E17D3" w:rsidRDefault="007E17D3">
      <w:r>
        <w:t xml:space="preserve">C:  </w:t>
      </w:r>
      <w:r w:rsidR="007F5E5E">
        <w:t xml:space="preserve">Three </w:t>
      </w:r>
      <w:r w:rsidR="004A08E0">
        <w:t>paragraph</w:t>
      </w:r>
      <w:r>
        <w:t xml:space="preserve"> essay with a working thesis; </w:t>
      </w:r>
      <w:r w:rsidR="007F5E5E">
        <w:t>one</w:t>
      </w:r>
      <w:r>
        <w:t xml:space="preserve"> direct quote from internment legislation/response.</w:t>
      </w:r>
    </w:p>
    <w:p w:rsidR="007E17D3" w:rsidRDefault="007E17D3">
      <w:r>
        <w:t xml:space="preserve">D; Less than </w:t>
      </w:r>
      <w:r w:rsidR="007F5E5E">
        <w:t>three</w:t>
      </w:r>
      <w:r>
        <w:t xml:space="preserve"> paragraphs; unclear thesis; </w:t>
      </w:r>
      <w:r w:rsidR="007F5E5E">
        <w:t>Zero to one</w:t>
      </w:r>
      <w:r>
        <w:t xml:space="preserve"> quote</w:t>
      </w:r>
    </w:p>
    <w:p w:rsidR="004D1869" w:rsidRPr="007E17D3" w:rsidRDefault="007E17D3">
      <w:r>
        <w:t xml:space="preserve">F: </w:t>
      </w:r>
      <w:r w:rsidR="007F5E5E">
        <w:t>One</w:t>
      </w:r>
      <w:r>
        <w:t xml:space="preserve"> Paragraph; no quotes; incomplete </w:t>
      </w:r>
    </w:p>
    <w:sectPr w:rsidR="004D1869" w:rsidRPr="007E17D3" w:rsidSect="004D1869">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0F7831F4"/>
    <w:multiLevelType w:val="hybridMultilevel"/>
    <w:tmpl w:val="668A2F88"/>
    <w:lvl w:ilvl="0" w:tplc="B6FC8AA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5">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6">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C85419"/>
    <w:multiLevelType w:val="hybridMultilevel"/>
    <w:tmpl w:val="B0C4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0">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2">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3">
    <w:nsid w:val="39CF6AC7"/>
    <w:multiLevelType w:val="hybridMultilevel"/>
    <w:tmpl w:val="FB08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74DBF"/>
    <w:multiLevelType w:val="hybridMultilevel"/>
    <w:tmpl w:val="7940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011F7"/>
    <w:multiLevelType w:val="hybridMultilevel"/>
    <w:tmpl w:val="895C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D3392"/>
    <w:multiLevelType w:val="hybridMultilevel"/>
    <w:tmpl w:val="B0C4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5"/>
  </w:num>
  <w:num w:numId="5">
    <w:abstractNumId w:val="12"/>
  </w:num>
  <w:num w:numId="6">
    <w:abstractNumId w:val="18"/>
  </w:num>
  <w:num w:numId="7">
    <w:abstractNumId w:val="4"/>
  </w:num>
  <w:num w:numId="8">
    <w:abstractNumId w:val="15"/>
  </w:num>
  <w:num w:numId="9">
    <w:abstractNumId w:val="0"/>
  </w:num>
  <w:num w:numId="10">
    <w:abstractNumId w:val="9"/>
  </w:num>
  <w:num w:numId="11">
    <w:abstractNumId w:val="20"/>
  </w:num>
  <w:num w:numId="12">
    <w:abstractNumId w:val="10"/>
  </w:num>
  <w:num w:numId="13">
    <w:abstractNumId w:val="19"/>
  </w:num>
  <w:num w:numId="14">
    <w:abstractNumId w:val="3"/>
  </w:num>
  <w:num w:numId="15">
    <w:abstractNumId w:val="7"/>
  </w:num>
  <w:num w:numId="16">
    <w:abstractNumId w:val="13"/>
  </w:num>
  <w:num w:numId="17">
    <w:abstractNumId w:val="16"/>
  </w:num>
  <w:num w:numId="18">
    <w:abstractNumId w:val="2"/>
  </w:num>
  <w:num w:numId="19">
    <w:abstractNumId w:val="14"/>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E4"/>
    <w:rsid w:val="000A5013"/>
    <w:rsid w:val="00170B73"/>
    <w:rsid w:val="00195907"/>
    <w:rsid w:val="001C04E5"/>
    <w:rsid w:val="0025458E"/>
    <w:rsid w:val="00261644"/>
    <w:rsid w:val="00280B75"/>
    <w:rsid w:val="002C6EA0"/>
    <w:rsid w:val="003007A2"/>
    <w:rsid w:val="00345071"/>
    <w:rsid w:val="003817CB"/>
    <w:rsid w:val="00483451"/>
    <w:rsid w:val="004A08E0"/>
    <w:rsid w:val="004D1869"/>
    <w:rsid w:val="004D4639"/>
    <w:rsid w:val="004E4333"/>
    <w:rsid w:val="00524286"/>
    <w:rsid w:val="00531F36"/>
    <w:rsid w:val="00533B9F"/>
    <w:rsid w:val="005A74B0"/>
    <w:rsid w:val="005B105C"/>
    <w:rsid w:val="005D5A3B"/>
    <w:rsid w:val="006A1922"/>
    <w:rsid w:val="007718F2"/>
    <w:rsid w:val="007E17D3"/>
    <w:rsid w:val="007F5E5E"/>
    <w:rsid w:val="008376E4"/>
    <w:rsid w:val="00850CB3"/>
    <w:rsid w:val="00854B72"/>
    <w:rsid w:val="009D352E"/>
    <w:rsid w:val="00A42169"/>
    <w:rsid w:val="00A94EA3"/>
    <w:rsid w:val="00B124B6"/>
    <w:rsid w:val="00BB537C"/>
    <w:rsid w:val="00CE3F76"/>
    <w:rsid w:val="00DC44C1"/>
    <w:rsid w:val="00FC767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E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6E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6E4"/>
    <w:rPr>
      <w:rFonts w:ascii="Tahoma" w:eastAsia="Calibri" w:hAnsi="Tahoma" w:cs="Tahoma"/>
      <w:sz w:val="16"/>
      <w:szCs w:val="16"/>
    </w:rPr>
  </w:style>
  <w:style w:type="character" w:styleId="Hyperlink">
    <w:name w:val="Hyperlink"/>
    <w:basedOn w:val="DefaultParagraphFont"/>
    <w:uiPriority w:val="99"/>
    <w:unhideWhenUsed/>
    <w:rsid w:val="008376E4"/>
    <w:rPr>
      <w:color w:val="0000FF"/>
      <w:u w:val="single"/>
    </w:rPr>
  </w:style>
  <w:style w:type="character" w:styleId="FollowedHyperlink">
    <w:name w:val="FollowedHyperlink"/>
    <w:basedOn w:val="DefaultParagraphFont"/>
    <w:uiPriority w:val="99"/>
    <w:semiHidden/>
    <w:unhideWhenUsed/>
    <w:rsid w:val="006A19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childofcamp/history/documents.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law2.umkc.edu/faculty/projects/ftrials/nuremberg/alstoetter.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mm.org/wlc/en/article.php?ModuleId=10007903"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rchives.gov/exhibits/charters/constitution_transcrip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Maltese</dc:creator>
  <cp:keywords/>
  <cp:lastModifiedBy>CCSD</cp:lastModifiedBy>
  <cp:revision>3</cp:revision>
  <dcterms:created xsi:type="dcterms:W3CDTF">2012-12-10T16:39:00Z</dcterms:created>
  <dcterms:modified xsi:type="dcterms:W3CDTF">2012-12-10T16:40:00Z</dcterms:modified>
</cp:coreProperties>
</file>