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0C1" w:rsidRDefault="00306986" w:rsidP="00306986">
      <w:pPr>
        <w:jc w:val="center"/>
      </w:pPr>
      <w:r w:rsidRPr="00306986">
        <w:rPr>
          <w:noProof/>
        </w:rPr>
        <w:drawing>
          <wp:inline distT="0" distB="0" distL="0" distR="0">
            <wp:extent cx="2428212" cy="1042622"/>
            <wp:effectExtent l="19050" t="0" r="0" b="0"/>
            <wp:docPr id="3" name="Picture 1" descr="T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P logo"/>
                    <pic:cNvPicPr>
                      <a:picLocks noChangeAspect="1" noChangeArrowheads="1"/>
                    </pic:cNvPicPr>
                  </pic:nvPicPr>
                  <pic:blipFill>
                    <a:blip r:embed="rId5" cstate="print"/>
                    <a:srcRect/>
                    <a:stretch>
                      <a:fillRect/>
                    </a:stretch>
                  </pic:blipFill>
                  <pic:spPr bwMode="auto">
                    <a:xfrm>
                      <a:off x="0" y="0"/>
                      <a:ext cx="2434643" cy="1045383"/>
                    </a:xfrm>
                    <a:prstGeom prst="rect">
                      <a:avLst/>
                    </a:prstGeom>
                    <a:noFill/>
                    <a:ln w="9525">
                      <a:noFill/>
                      <a:miter lim="800000"/>
                      <a:headEnd/>
                      <a:tailEnd/>
                    </a:ln>
                  </pic:spPr>
                </pic:pic>
              </a:graphicData>
            </a:graphic>
          </wp:inline>
        </w:drawing>
      </w:r>
    </w:p>
    <w:p w:rsidR="00306986" w:rsidRDefault="00306986"/>
    <w:tbl>
      <w:tblPr>
        <w:tblStyle w:val="TableGrid"/>
        <w:tblpPr w:leftFromText="180" w:rightFromText="180" w:vertAnchor="text" w:horzAnchor="margin" w:tblpY="-25"/>
        <w:tblW w:w="0" w:type="auto"/>
        <w:tblLook w:val="04A0"/>
      </w:tblPr>
      <w:tblGrid>
        <w:gridCol w:w="2394"/>
        <w:gridCol w:w="2394"/>
        <w:gridCol w:w="2394"/>
        <w:gridCol w:w="2394"/>
      </w:tblGrid>
      <w:tr w:rsidR="00306986" w:rsidTr="00306986">
        <w:tc>
          <w:tcPr>
            <w:tcW w:w="2394" w:type="dxa"/>
            <w:shd w:val="clear" w:color="auto" w:fill="D9D9D9" w:themeFill="background1" w:themeFillShade="D9"/>
          </w:tcPr>
          <w:p w:rsidR="00306986" w:rsidRPr="00026783" w:rsidRDefault="00306986" w:rsidP="00306986">
            <w:pPr>
              <w:rPr>
                <w:b/>
              </w:rPr>
            </w:pPr>
            <w:r w:rsidRPr="00026783">
              <w:rPr>
                <w:b/>
              </w:rPr>
              <w:t>Lesson Title</w:t>
            </w:r>
          </w:p>
        </w:tc>
        <w:tc>
          <w:tcPr>
            <w:tcW w:w="2394" w:type="dxa"/>
          </w:tcPr>
          <w:p w:rsidR="00306986" w:rsidRDefault="0087569A" w:rsidP="00306986">
            <w:r>
              <w:t>Aims of Reconstruction</w:t>
            </w:r>
          </w:p>
        </w:tc>
        <w:tc>
          <w:tcPr>
            <w:tcW w:w="2394" w:type="dxa"/>
            <w:shd w:val="clear" w:color="auto" w:fill="D9D9D9" w:themeFill="background1" w:themeFillShade="D9"/>
          </w:tcPr>
          <w:p w:rsidR="00306986" w:rsidRPr="00026783" w:rsidRDefault="00306986" w:rsidP="00306986">
            <w:pPr>
              <w:rPr>
                <w:b/>
              </w:rPr>
            </w:pPr>
            <w:r w:rsidRPr="00026783">
              <w:rPr>
                <w:b/>
              </w:rPr>
              <w:t>Teacher</w:t>
            </w:r>
          </w:p>
        </w:tc>
        <w:tc>
          <w:tcPr>
            <w:tcW w:w="2394" w:type="dxa"/>
          </w:tcPr>
          <w:p w:rsidR="00306986" w:rsidRDefault="0087569A" w:rsidP="00306986">
            <w:proofErr w:type="spellStart"/>
            <w:r>
              <w:t>Chambrovich</w:t>
            </w:r>
            <w:proofErr w:type="spellEnd"/>
          </w:p>
        </w:tc>
      </w:tr>
      <w:tr w:rsidR="00306986" w:rsidTr="00306986">
        <w:tc>
          <w:tcPr>
            <w:tcW w:w="2394" w:type="dxa"/>
            <w:shd w:val="clear" w:color="auto" w:fill="D9D9D9" w:themeFill="background1" w:themeFillShade="D9"/>
          </w:tcPr>
          <w:p w:rsidR="00306986" w:rsidRPr="00026783" w:rsidRDefault="00306986" w:rsidP="00306986">
            <w:pPr>
              <w:rPr>
                <w:b/>
              </w:rPr>
            </w:pPr>
            <w:r w:rsidRPr="00026783">
              <w:rPr>
                <w:b/>
              </w:rPr>
              <w:t>Grade Level</w:t>
            </w:r>
          </w:p>
        </w:tc>
        <w:tc>
          <w:tcPr>
            <w:tcW w:w="2394" w:type="dxa"/>
          </w:tcPr>
          <w:p w:rsidR="00306986" w:rsidRDefault="0087569A" w:rsidP="00306986">
            <w:r>
              <w:t>5</w:t>
            </w:r>
          </w:p>
        </w:tc>
        <w:tc>
          <w:tcPr>
            <w:tcW w:w="2394" w:type="dxa"/>
            <w:shd w:val="clear" w:color="auto" w:fill="D9D9D9" w:themeFill="background1" w:themeFillShade="D9"/>
          </w:tcPr>
          <w:p w:rsidR="00306986" w:rsidRPr="00026783" w:rsidRDefault="00306986" w:rsidP="00306986">
            <w:pPr>
              <w:rPr>
                <w:b/>
              </w:rPr>
            </w:pPr>
            <w:r w:rsidRPr="00026783">
              <w:rPr>
                <w:b/>
              </w:rPr>
              <w:t>Duration of Lesson</w:t>
            </w:r>
          </w:p>
        </w:tc>
        <w:tc>
          <w:tcPr>
            <w:tcW w:w="2394" w:type="dxa"/>
          </w:tcPr>
          <w:p w:rsidR="00306986" w:rsidRDefault="008E3361" w:rsidP="00306986">
            <w:r>
              <w:t>45-55</w:t>
            </w:r>
            <w:r w:rsidR="0087569A">
              <w:t xml:space="preserve"> minutes</w:t>
            </w:r>
          </w:p>
        </w:tc>
      </w:tr>
    </w:tbl>
    <w:tbl>
      <w:tblPr>
        <w:tblStyle w:val="TableGrid"/>
        <w:tblW w:w="0" w:type="auto"/>
        <w:tblLook w:val="04A0"/>
      </w:tblPr>
      <w:tblGrid>
        <w:gridCol w:w="2358"/>
        <w:gridCol w:w="7218"/>
      </w:tblGrid>
      <w:tr w:rsidR="00026783" w:rsidTr="00026783">
        <w:tc>
          <w:tcPr>
            <w:tcW w:w="2358" w:type="dxa"/>
            <w:shd w:val="clear" w:color="auto" w:fill="D9D9D9" w:themeFill="background1" w:themeFillShade="D9"/>
          </w:tcPr>
          <w:p w:rsidR="00026783" w:rsidRPr="00026783" w:rsidRDefault="00026783">
            <w:pPr>
              <w:rPr>
                <w:b/>
              </w:rPr>
            </w:pPr>
            <w:r w:rsidRPr="00026783">
              <w:rPr>
                <w:b/>
              </w:rPr>
              <w:t>Lesson Topic</w:t>
            </w:r>
          </w:p>
        </w:tc>
        <w:tc>
          <w:tcPr>
            <w:tcW w:w="7218" w:type="dxa"/>
          </w:tcPr>
          <w:p w:rsidR="00026783" w:rsidRDefault="00716FA8">
            <w:r>
              <w:t>Aims of Reconstruction (Lincoln, Johnson, Southerners, African Americans, Congress)</w:t>
            </w:r>
          </w:p>
        </w:tc>
      </w:tr>
      <w:tr w:rsidR="00026783" w:rsidTr="00026783">
        <w:tc>
          <w:tcPr>
            <w:tcW w:w="2358" w:type="dxa"/>
            <w:shd w:val="clear" w:color="auto" w:fill="D9D9D9" w:themeFill="background1" w:themeFillShade="D9"/>
          </w:tcPr>
          <w:p w:rsidR="00026783" w:rsidRPr="00026783" w:rsidRDefault="00026783">
            <w:pPr>
              <w:rPr>
                <w:b/>
              </w:rPr>
            </w:pPr>
            <w:r w:rsidRPr="00026783">
              <w:rPr>
                <w:b/>
              </w:rPr>
              <w:t>SC Standards and Indicators</w:t>
            </w:r>
          </w:p>
        </w:tc>
        <w:tc>
          <w:tcPr>
            <w:tcW w:w="7218" w:type="dxa"/>
          </w:tcPr>
          <w:p w:rsidR="00026783" w:rsidRPr="00716FA8" w:rsidRDefault="00716FA8" w:rsidP="00716FA8">
            <w:pPr>
              <w:autoSpaceDE w:val="0"/>
              <w:autoSpaceDN w:val="0"/>
              <w:adjustRightInd w:val="0"/>
              <w:rPr>
                <w:rFonts w:cs="TimesNewRomanPSMT"/>
              </w:rPr>
            </w:pPr>
            <w:r w:rsidRPr="00716FA8">
              <w:rPr>
                <w:rFonts w:cs="TimesNewRomanPS-BoldMT"/>
                <w:b/>
                <w:bCs/>
              </w:rPr>
              <w:t xml:space="preserve">5.1.1 </w:t>
            </w:r>
            <w:r w:rsidRPr="00716FA8">
              <w:rPr>
                <w:rFonts w:cs="TimesNewRomanPSMT"/>
              </w:rPr>
              <w:t>Summarize the aims of Reconstruction and explain the effects of Abraham Lincoln’s assassination on the course of Reconstruction.</w:t>
            </w:r>
          </w:p>
        </w:tc>
      </w:tr>
      <w:tr w:rsidR="00026783" w:rsidTr="00026783">
        <w:tc>
          <w:tcPr>
            <w:tcW w:w="2358" w:type="dxa"/>
            <w:shd w:val="clear" w:color="auto" w:fill="D9D9D9" w:themeFill="background1" w:themeFillShade="D9"/>
          </w:tcPr>
          <w:p w:rsidR="00026783" w:rsidRPr="00026783" w:rsidRDefault="00026783">
            <w:pPr>
              <w:rPr>
                <w:b/>
              </w:rPr>
            </w:pPr>
            <w:r w:rsidRPr="00026783">
              <w:rPr>
                <w:b/>
              </w:rPr>
              <w:t>Academic Vocabulary</w:t>
            </w:r>
          </w:p>
        </w:tc>
        <w:tc>
          <w:tcPr>
            <w:tcW w:w="7218" w:type="dxa"/>
          </w:tcPr>
          <w:p w:rsidR="00026783" w:rsidRDefault="00716FA8">
            <w:r>
              <w:t>Aim</w:t>
            </w:r>
          </w:p>
          <w:p w:rsidR="00716FA8" w:rsidRDefault="00716FA8">
            <w:r>
              <w:t>Reconstruction</w:t>
            </w:r>
          </w:p>
          <w:p w:rsidR="00716FA8" w:rsidRDefault="00716FA8">
            <w:r>
              <w:t>Unite/Unity</w:t>
            </w:r>
          </w:p>
          <w:p w:rsidR="00716FA8" w:rsidRDefault="00716FA8">
            <w:r>
              <w:t>Humiliate</w:t>
            </w:r>
          </w:p>
          <w:p w:rsidR="0000592E" w:rsidRDefault="0000592E">
            <w:r>
              <w:t>Ratify</w:t>
            </w:r>
          </w:p>
          <w:p w:rsidR="004D47BB" w:rsidRDefault="004D47BB">
            <w:r>
              <w:t>Abolish</w:t>
            </w:r>
          </w:p>
          <w:p w:rsidR="0015590C" w:rsidRDefault="0015590C">
            <w:r>
              <w:t>Assassinate</w:t>
            </w:r>
          </w:p>
        </w:tc>
      </w:tr>
      <w:tr w:rsidR="00026783" w:rsidTr="00026783">
        <w:tc>
          <w:tcPr>
            <w:tcW w:w="2358" w:type="dxa"/>
            <w:shd w:val="clear" w:color="auto" w:fill="D9D9D9" w:themeFill="background1" w:themeFillShade="D9"/>
          </w:tcPr>
          <w:p w:rsidR="00026783" w:rsidRPr="00026783" w:rsidRDefault="00026783">
            <w:pPr>
              <w:rPr>
                <w:b/>
              </w:rPr>
            </w:pPr>
            <w:r w:rsidRPr="00026783">
              <w:rPr>
                <w:b/>
              </w:rPr>
              <w:t>Lesson Materials</w:t>
            </w:r>
          </w:p>
        </w:tc>
        <w:tc>
          <w:tcPr>
            <w:tcW w:w="7218" w:type="dxa"/>
          </w:tcPr>
          <w:p w:rsidR="00900826" w:rsidRDefault="00900826">
            <w:r>
              <w:t>Anticipation Guide</w:t>
            </w:r>
          </w:p>
          <w:p w:rsidR="00026783" w:rsidRDefault="00716FA8">
            <w:proofErr w:type="spellStart"/>
            <w:r>
              <w:t>Smartboard</w:t>
            </w:r>
            <w:proofErr w:type="spellEnd"/>
          </w:p>
          <w:p w:rsidR="00716FA8" w:rsidRDefault="00716FA8">
            <w:proofErr w:type="spellStart"/>
            <w:r>
              <w:t>Smartboard</w:t>
            </w:r>
            <w:proofErr w:type="spellEnd"/>
            <w:r>
              <w:t xml:space="preserve"> lesson</w:t>
            </w:r>
          </w:p>
          <w:p w:rsidR="002468CF" w:rsidRDefault="002468CF">
            <w:r>
              <w:t xml:space="preserve">Printed portions of the </w:t>
            </w:r>
            <w:proofErr w:type="spellStart"/>
            <w:r>
              <w:t>Smartboard</w:t>
            </w:r>
            <w:proofErr w:type="spellEnd"/>
            <w:r>
              <w:t xml:space="preserve"> lesson for use with groups</w:t>
            </w:r>
          </w:p>
          <w:p w:rsidR="00716FA8" w:rsidRDefault="00716FA8">
            <w:r>
              <w:t>Student Notebooks</w:t>
            </w:r>
          </w:p>
          <w:p w:rsidR="00AF5C9E" w:rsidRDefault="00737CA4">
            <w:r>
              <w:t>Partial Note</w:t>
            </w:r>
            <w:r w:rsidR="00685A2F">
              <w:t>s</w:t>
            </w:r>
          </w:p>
          <w:p w:rsidR="00F41E6E" w:rsidRDefault="00F41E6E">
            <w:r>
              <w:t>Persuasive Essay Rubric</w:t>
            </w:r>
          </w:p>
        </w:tc>
      </w:tr>
    </w:tbl>
    <w:p w:rsidR="00026783" w:rsidRDefault="00026783"/>
    <w:p w:rsidR="00026783" w:rsidRPr="00026783" w:rsidRDefault="00026783">
      <w:pPr>
        <w:rPr>
          <w:b/>
          <w:sz w:val="32"/>
          <w:szCs w:val="32"/>
        </w:rPr>
      </w:pPr>
      <w:r w:rsidRPr="00026783">
        <w:rPr>
          <w:b/>
          <w:sz w:val="32"/>
          <w:szCs w:val="32"/>
        </w:rPr>
        <w:t>Lesson Set</w:t>
      </w:r>
    </w:p>
    <w:tbl>
      <w:tblPr>
        <w:tblStyle w:val="TableGrid"/>
        <w:tblW w:w="0" w:type="auto"/>
        <w:tblLook w:val="04A0"/>
      </w:tblPr>
      <w:tblGrid>
        <w:gridCol w:w="2358"/>
        <w:gridCol w:w="7218"/>
      </w:tblGrid>
      <w:tr w:rsidR="00026783" w:rsidTr="00026783">
        <w:tc>
          <w:tcPr>
            <w:tcW w:w="2358" w:type="dxa"/>
            <w:shd w:val="clear" w:color="auto" w:fill="D9D9D9" w:themeFill="background1" w:themeFillShade="D9"/>
          </w:tcPr>
          <w:p w:rsidR="00026783" w:rsidRDefault="00026783">
            <w:pPr>
              <w:rPr>
                <w:b/>
              </w:rPr>
            </w:pPr>
            <w:r>
              <w:rPr>
                <w:b/>
              </w:rPr>
              <w:t>Content Objective(s)</w:t>
            </w:r>
          </w:p>
        </w:tc>
        <w:tc>
          <w:tcPr>
            <w:tcW w:w="7218" w:type="dxa"/>
          </w:tcPr>
          <w:p w:rsidR="00026783" w:rsidRPr="00206FBD" w:rsidRDefault="00206FBD" w:rsidP="00206FBD">
            <w:pPr>
              <w:autoSpaceDE w:val="0"/>
              <w:autoSpaceDN w:val="0"/>
              <w:adjustRightInd w:val="0"/>
              <w:rPr>
                <w:rFonts w:cs="TimesNewRomanPSMT"/>
              </w:rPr>
            </w:pPr>
            <w:r>
              <w:rPr>
                <w:rFonts w:cs="TimesNewRomanPSMT"/>
              </w:rPr>
              <w:t>S</w:t>
            </w:r>
            <w:r w:rsidRPr="00206FBD">
              <w:rPr>
                <w:rFonts w:cs="TimesNewRomanPSMT"/>
              </w:rPr>
              <w:t>tudent</w:t>
            </w:r>
            <w:r>
              <w:rPr>
                <w:rFonts w:cs="TimesNewRomanPSMT"/>
              </w:rPr>
              <w:t>s</w:t>
            </w:r>
            <w:r w:rsidRPr="00206FBD">
              <w:rPr>
                <w:rFonts w:cs="TimesNewRomanPSMT"/>
              </w:rPr>
              <w:t xml:space="preserve"> will </w:t>
            </w:r>
            <w:r w:rsidRPr="00206FBD">
              <w:rPr>
                <w:rFonts w:cs="TimesNewRomanPSMT"/>
                <w:b/>
              </w:rPr>
              <w:t>demonstrate</w:t>
            </w:r>
            <w:r w:rsidRPr="00206FBD">
              <w:rPr>
                <w:rFonts w:cs="TimesNewRomanPSMT"/>
              </w:rPr>
              <w:t xml:space="preserve"> an understanding of Reconstruction and its impact on racial relations in the United States.  </w:t>
            </w:r>
            <w:r>
              <w:rPr>
                <w:rFonts w:cs="TimesNewRomanPSMT"/>
              </w:rPr>
              <w:t xml:space="preserve">Students will be able to </w:t>
            </w:r>
            <w:r w:rsidRPr="00206FBD">
              <w:rPr>
                <w:rFonts w:cs="TimesNewRomanPSMT"/>
                <w:b/>
              </w:rPr>
              <w:t>summarize</w:t>
            </w:r>
            <w:r w:rsidRPr="00206FBD">
              <w:rPr>
                <w:rFonts w:cs="TimesNewRomanPSMT"/>
              </w:rPr>
              <w:t xml:space="preserve"> the aims of Reconstruction and </w:t>
            </w:r>
            <w:r w:rsidRPr="00206FBD">
              <w:rPr>
                <w:rFonts w:cs="TimesNewRomanPSMT"/>
                <w:b/>
              </w:rPr>
              <w:t>explain</w:t>
            </w:r>
            <w:r w:rsidRPr="00206FBD">
              <w:rPr>
                <w:rFonts w:cs="TimesNewRomanPSMT"/>
              </w:rPr>
              <w:t xml:space="preserve"> the effects of Abraham Lincoln’s assassination on the course of Reconstruction.</w:t>
            </w:r>
          </w:p>
        </w:tc>
      </w:tr>
      <w:tr w:rsidR="00026783" w:rsidTr="00026783">
        <w:tc>
          <w:tcPr>
            <w:tcW w:w="2358" w:type="dxa"/>
            <w:shd w:val="clear" w:color="auto" w:fill="D9D9D9" w:themeFill="background1" w:themeFillShade="D9"/>
          </w:tcPr>
          <w:p w:rsidR="00026783" w:rsidRDefault="00026783">
            <w:pPr>
              <w:rPr>
                <w:b/>
              </w:rPr>
            </w:pPr>
            <w:r>
              <w:rPr>
                <w:b/>
              </w:rPr>
              <w:t>Literacy Objective(s)</w:t>
            </w:r>
          </w:p>
        </w:tc>
        <w:tc>
          <w:tcPr>
            <w:tcW w:w="7218" w:type="dxa"/>
          </w:tcPr>
          <w:p w:rsidR="00026783" w:rsidRDefault="00735D72" w:rsidP="00735D72">
            <w:pPr>
              <w:rPr>
                <w:b/>
              </w:rPr>
            </w:pPr>
            <w:r>
              <w:t>Students will be able to use the new information from t</w:t>
            </w:r>
            <w:r w:rsidR="00301229">
              <w:t>his lesson to write an</w:t>
            </w:r>
            <w:r>
              <w:t xml:space="preserve"> essay in their student notebooks from the perspective of one of the groups of people discussed.  Students will be assigned the task of playing the role of Abraham Lincoln, a newly-freed African American, new president Andrew Johnson, a defeated southerner, or a member of the United States Congress.  Students will apply knowledge about the aims of each of these groups in order to make their essays accurate based on the historical evidence presented in the lesson.</w:t>
            </w:r>
          </w:p>
        </w:tc>
      </w:tr>
      <w:tr w:rsidR="00026783" w:rsidTr="00026783">
        <w:tc>
          <w:tcPr>
            <w:tcW w:w="2358" w:type="dxa"/>
            <w:shd w:val="clear" w:color="auto" w:fill="D9D9D9" w:themeFill="background1" w:themeFillShade="D9"/>
          </w:tcPr>
          <w:p w:rsidR="00026783" w:rsidRDefault="00026783">
            <w:pPr>
              <w:rPr>
                <w:b/>
              </w:rPr>
            </w:pPr>
            <w:r>
              <w:rPr>
                <w:b/>
              </w:rPr>
              <w:lastRenderedPageBreak/>
              <w:t>Lesson Importance</w:t>
            </w:r>
          </w:p>
        </w:tc>
        <w:tc>
          <w:tcPr>
            <w:tcW w:w="7218" w:type="dxa"/>
          </w:tcPr>
          <w:p w:rsidR="00026783" w:rsidRPr="00A35D82" w:rsidRDefault="00A35D82">
            <w:r>
              <w:t xml:space="preserve">This lesson is important because it introduces students to the idea that different groups of people may have different goals depending on their individual circumstances.  The aims of reconstruction in the United States were quite varied depending on who you were and how the war had impacted you.  </w:t>
            </w:r>
            <w:r w:rsidR="00CE1794">
              <w:t>This lesson also introduces topics that will be addressed in the future such as: the civil rights amendments (13, 14, 15), Black Codes and Jim Crow Laws.</w:t>
            </w:r>
          </w:p>
        </w:tc>
      </w:tr>
      <w:tr w:rsidR="00026783" w:rsidTr="00026783">
        <w:tc>
          <w:tcPr>
            <w:tcW w:w="2358" w:type="dxa"/>
            <w:shd w:val="clear" w:color="auto" w:fill="D9D9D9" w:themeFill="background1" w:themeFillShade="D9"/>
          </w:tcPr>
          <w:p w:rsidR="00026783" w:rsidRDefault="00026783">
            <w:pPr>
              <w:rPr>
                <w:b/>
              </w:rPr>
            </w:pPr>
            <w:r>
              <w:rPr>
                <w:b/>
              </w:rPr>
              <w:t>Connections to prior and future learning</w:t>
            </w:r>
          </w:p>
        </w:tc>
        <w:tc>
          <w:tcPr>
            <w:tcW w:w="7218" w:type="dxa"/>
          </w:tcPr>
          <w:p w:rsidR="00DB10BF" w:rsidRDefault="00DB10BF" w:rsidP="00DB10BF">
            <w:pPr>
              <w:autoSpaceDE w:val="0"/>
              <w:autoSpaceDN w:val="0"/>
              <w:adjustRightInd w:val="0"/>
              <w:rPr>
                <w:rFonts w:cs="TimesNewRomanPSMT"/>
              </w:rPr>
            </w:pPr>
            <w:r w:rsidRPr="00DB10BF">
              <w:rPr>
                <w:rFonts w:cs="TimesNewRomanPSMT"/>
              </w:rPr>
              <w:t>In Kindergarten, students illustrated the significant actions of import</w:t>
            </w:r>
            <w:r>
              <w:rPr>
                <w:rFonts w:cs="TimesNewRomanPSMT"/>
              </w:rPr>
              <w:t>ant American figures, including Abraham Lincoln.</w:t>
            </w:r>
          </w:p>
          <w:p w:rsidR="00DB10BF" w:rsidRPr="00DB10BF" w:rsidRDefault="00DB10BF" w:rsidP="00DB10BF">
            <w:pPr>
              <w:autoSpaceDE w:val="0"/>
              <w:autoSpaceDN w:val="0"/>
              <w:adjustRightInd w:val="0"/>
              <w:rPr>
                <w:rFonts w:cs="TimesNewRomanPSMT"/>
              </w:rPr>
            </w:pPr>
          </w:p>
          <w:p w:rsidR="00DB10BF" w:rsidRDefault="00DB10BF" w:rsidP="00DB10BF">
            <w:pPr>
              <w:autoSpaceDE w:val="0"/>
              <w:autoSpaceDN w:val="0"/>
              <w:adjustRightInd w:val="0"/>
              <w:rPr>
                <w:rFonts w:cs="TimesNewRomanPSMT"/>
              </w:rPr>
            </w:pPr>
            <w:r w:rsidRPr="00DB10BF">
              <w:rPr>
                <w:rFonts w:cs="TimesNewRomanPSMT"/>
              </w:rPr>
              <w:t>I</w:t>
            </w:r>
            <w:r>
              <w:rPr>
                <w:rFonts w:cs="TimesNewRomanPSMT"/>
              </w:rPr>
              <w:t>n 1</w:t>
            </w:r>
            <w:r w:rsidRPr="00DB10BF">
              <w:rPr>
                <w:rFonts w:cs="TimesNewRomanPSMT"/>
                <w:vertAlign w:val="superscript"/>
              </w:rPr>
              <w:t>st</w:t>
            </w:r>
            <w:r>
              <w:rPr>
                <w:rFonts w:cs="TimesNewRomanPSMT"/>
              </w:rPr>
              <w:t xml:space="preserve"> </w:t>
            </w:r>
            <w:r w:rsidRPr="00DB10BF">
              <w:rPr>
                <w:rFonts w:cs="TimesNewRomanPSMT"/>
              </w:rPr>
              <w:t>grade, students recalled the contributions made by historic and political figures to democracy in the</w:t>
            </w:r>
            <w:r>
              <w:rPr>
                <w:rFonts w:cs="TimesNewRomanPSMT"/>
              </w:rPr>
              <w:t xml:space="preserve"> </w:t>
            </w:r>
            <w:r w:rsidRPr="00DB10BF">
              <w:rPr>
                <w:rFonts w:cs="TimesNewRomanPSMT"/>
              </w:rPr>
              <w:t>United States, i</w:t>
            </w:r>
            <w:r>
              <w:rPr>
                <w:rFonts w:cs="TimesNewRomanPSMT"/>
              </w:rPr>
              <w:t>ncluding Abraham Lincoln</w:t>
            </w:r>
            <w:r w:rsidRPr="00DB10BF">
              <w:rPr>
                <w:rFonts w:cs="TimesNewRomanPSMT"/>
              </w:rPr>
              <w:t>.</w:t>
            </w:r>
          </w:p>
          <w:p w:rsidR="00DB10BF" w:rsidRPr="00DB10BF" w:rsidRDefault="00DB10BF" w:rsidP="00DB10BF">
            <w:pPr>
              <w:autoSpaceDE w:val="0"/>
              <w:autoSpaceDN w:val="0"/>
              <w:adjustRightInd w:val="0"/>
              <w:rPr>
                <w:rFonts w:cs="TimesNewRomanPSMT"/>
              </w:rPr>
            </w:pPr>
          </w:p>
          <w:p w:rsidR="00DB10BF" w:rsidRDefault="00DB10BF" w:rsidP="00DB10BF">
            <w:pPr>
              <w:autoSpaceDE w:val="0"/>
              <w:autoSpaceDN w:val="0"/>
              <w:adjustRightInd w:val="0"/>
              <w:rPr>
                <w:rFonts w:cs="TimesNewRomanPSMT"/>
              </w:rPr>
            </w:pPr>
            <w:r>
              <w:rPr>
                <w:rFonts w:cs="TimesNewRomanPSMT"/>
              </w:rPr>
              <w:t>In 3</w:t>
            </w:r>
            <w:r w:rsidRPr="00DB10BF">
              <w:rPr>
                <w:rFonts w:cs="TimesNewRomanPSMT"/>
                <w:vertAlign w:val="superscript"/>
              </w:rPr>
              <w:t>rd</w:t>
            </w:r>
            <w:r>
              <w:rPr>
                <w:rFonts w:cs="TimesNewRomanPSMT"/>
              </w:rPr>
              <w:t xml:space="preserve"> </w:t>
            </w:r>
            <w:r w:rsidRPr="00DB10BF">
              <w:rPr>
                <w:rFonts w:cs="TimesNewRomanPSMT"/>
              </w:rPr>
              <w:t>grade, students summarized the effects of Reconstruction in South Carolina, including the</w:t>
            </w:r>
            <w:r>
              <w:rPr>
                <w:rFonts w:cs="TimesNewRomanPSMT"/>
              </w:rPr>
              <w:t xml:space="preserve"> </w:t>
            </w:r>
            <w:r w:rsidRPr="00DB10BF">
              <w:rPr>
                <w:rFonts w:cs="TimesNewRomanPSMT"/>
              </w:rPr>
              <w:t>development of public education, racial advancements and tensio</w:t>
            </w:r>
            <w:r>
              <w:rPr>
                <w:rFonts w:cs="TimesNewRomanPSMT"/>
              </w:rPr>
              <w:t>ns, and economic changes</w:t>
            </w:r>
            <w:r w:rsidRPr="00DB10BF">
              <w:rPr>
                <w:rFonts w:cs="TimesNewRomanPSMT"/>
              </w:rPr>
              <w:t>.</w:t>
            </w:r>
          </w:p>
          <w:p w:rsidR="00DB10BF" w:rsidRPr="00DB10BF" w:rsidRDefault="00DB10BF" w:rsidP="00DB10BF">
            <w:pPr>
              <w:autoSpaceDE w:val="0"/>
              <w:autoSpaceDN w:val="0"/>
              <w:adjustRightInd w:val="0"/>
              <w:rPr>
                <w:rFonts w:cs="TimesNewRomanPSMT"/>
              </w:rPr>
            </w:pPr>
          </w:p>
          <w:p w:rsidR="00DB10BF" w:rsidRDefault="00DB10BF" w:rsidP="00DB10BF">
            <w:pPr>
              <w:autoSpaceDE w:val="0"/>
              <w:autoSpaceDN w:val="0"/>
              <w:adjustRightInd w:val="0"/>
              <w:rPr>
                <w:rFonts w:cs="TimesNewRomanPSMT"/>
              </w:rPr>
            </w:pPr>
            <w:r>
              <w:rPr>
                <w:rFonts w:cs="TimesNewRomanPSMT"/>
              </w:rPr>
              <w:t>In 8</w:t>
            </w:r>
            <w:r w:rsidRPr="00DB10BF">
              <w:rPr>
                <w:rFonts w:cs="TimesNewRomanPSMT"/>
                <w:vertAlign w:val="superscript"/>
              </w:rPr>
              <w:t>th</w:t>
            </w:r>
            <w:r>
              <w:rPr>
                <w:rFonts w:cs="TimesNewRomanPSMT"/>
              </w:rPr>
              <w:t xml:space="preserve"> </w:t>
            </w:r>
            <w:r w:rsidRPr="00DB10BF">
              <w:rPr>
                <w:rFonts w:cs="TimesNewRomanPSMT"/>
              </w:rPr>
              <w:t>grade, students will summarize Reconstruction and its effects on daily life in</w:t>
            </w:r>
            <w:r>
              <w:rPr>
                <w:rFonts w:cs="TimesNewRomanPSMT"/>
              </w:rPr>
              <w:t xml:space="preserve"> </w:t>
            </w:r>
            <w:r w:rsidRPr="00DB10BF">
              <w:rPr>
                <w:rFonts w:cs="TimesNewRomanPSMT"/>
              </w:rPr>
              <w:t>South Carolina, including the experiences of plantation owners, small farm</w:t>
            </w:r>
            <w:r>
              <w:rPr>
                <w:rFonts w:cs="TimesNewRomanPSMT"/>
              </w:rPr>
              <w:t>ers, freedmen, women, and northern immigrants</w:t>
            </w:r>
            <w:r w:rsidRPr="00DB10BF">
              <w:rPr>
                <w:rFonts w:cs="TimesNewRomanPSMT"/>
              </w:rPr>
              <w:t>.</w:t>
            </w:r>
          </w:p>
          <w:p w:rsidR="00DB10BF" w:rsidRPr="00DB10BF" w:rsidRDefault="00DB10BF" w:rsidP="00DB10BF">
            <w:pPr>
              <w:autoSpaceDE w:val="0"/>
              <w:autoSpaceDN w:val="0"/>
              <w:adjustRightInd w:val="0"/>
              <w:rPr>
                <w:rFonts w:cs="TimesNewRomanPSMT"/>
              </w:rPr>
            </w:pPr>
          </w:p>
          <w:p w:rsidR="00026783" w:rsidRPr="00DB10BF" w:rsidRDefault="00DB10BF" w:rsidP="00DB10BF">
            <w:pPr>
              <w:autoSpaceDE w:val="0"/>
              <w:autoSpaceDN w:val="0"/>
              <w:adjustRightInd w:val="0"/>
              <w:rPr>
                <w:rFonts w:cs="TimesNewRomanPSMT"/>
              </w:rPr>
            </w:pPr>
            <w:r w:rsidRPr="00DB10BF">
              <w:rPr>
                <w:rFonts w:cs="TimesNewRomanPSMT"/>
              </w:rPr>
              <w:t>In United States history, student</w:t>
            </w:r>
            <w:r>
              <w:rPr>
                <w:rFonts w:cs="TimesNewRomanPSMT"/>
              </w:rPr>
              <w:t xml:space="preserve">s will summarize the effects of </w:t>
            </w:r>
            <w:r w:rsidRPr="00DB10BF">
              <w:rPr>
                <w:rFonts w:cs="TimesNewRomanPSMT"/>
              </w:rPr>
              <w:t>Reconstruction on the southern states and</w:t>
            </w:r>
            <w:r>
              <w:rPr>
                <w:rFonts w:cs="TimesNewRomanPSMT"/>
              </w:rPr>
              <w:t xml:space="preserve"> the roles of the Thirteenth, </w:t>
            </w:r>
            <w:r w:rsidRPr="00DB10BF">
              <w:rPr>
                <w:rFonts w:cs="TimesNewRomanPSMT"/>
              </w:rPr>
              <w:t>Fourteenth, and Fifteenth Am</w:t>
            </w:r>
            <w:r>
              <w:rPr>
                <w:rFonts w:cs="TimesNewRomanPSMT"/>
              </w:rPr>
              <w:t>endments in that era</w:t>
            </w:r>
            <w:r w:rsidRPr="00DB10BF">
              <w:rPr>
                <w:rFonts w:cs="TimesNewRomanPSMT"/>
              </w:rPr>
              <w:t>.</w:t>
            </w:r>
          </w:p>
        </w:tc>
      </w:tr>
      <w:tr w:rsidR="00026783" w:rsidTr="00026783">
        <w:tc>
          <w:tcPr>
            <w:tcW w:w="2358" w:type="dxa"/>
            <w:shd w:val="clear" w:color="auto" w:fill="D9D9D9" w:themeFill="background1" w:themeFillShade="D9"/>
          </w:tcPr>
          <w:p w:rsidR="00026783" w:rsidRDefault="00026783">
            <w:pPr>
              <w:rPr>
                <w:b/>
              </w:rPr>
            </w:pPr>
            <w:r>
              <w:rPr>
                <w:b/>
              </w:rPr>
              <w:t>Anticipatory Set/ Hook (Engage)</w:t>
            </w:r>
          </w:p>
        </w:tc>
        <w:tc>
          <w:tcPr>
            <w:tcW w:w="7218" w:type="dxa"/>
          </w:tcPr>
          <w:p w:rsidR="00026783" w:rsidRPr="00E2324F" w:rsidRDefault="00900826" w:rsidP="00BC2A50">
            <w:r>
              <w:t>At the beginnin</w:t>
            </w:r>
            <w:r w:rsidR="005E0F5D">
              <w:t xml:space="preserve">g of the lesson, </w:t>
            </w:r>
            <w:r w:rsidR="00BC2A50">
              <w:t>t</w:t>
            </w:r>
            <w:r w:rsidR="00784C87">
              <w:t>he teacher will then exclaim to the students that the war has ended.  The teacher will refresh the students’ memories by explaining that the North and South had been involv</w:t>
            </w:r>
            <w:r w:rsidR="00301229">
              <w:t>ed in a Civil War and that the N</w:t>
            </w:r>
            <w:r w:rsidR="00784C87">
              <w:t xml:space="preserve">orth had won.  </w:t>
            </w:r>
            <w:r w:rsidR="00BC2A50">
              <w:t>The teacher will explain that many people were involved in and affected by the war.  At this time, the teacher will introduce the groups of people to be discussed in this lesson (Lincoln, Johnson, Congress, African Americans, and white Southerners.)  The teacher will then distribute an anticipation guide to each student.  Students will complete the first half of the guide</w:t>
            </w:r>
            <w:r w:rsidR="00C5292F">
              <w:t xml:space="preserve"> (columns marked with RED font)</w:t>
            </w:r>
            <w:r w:rsidR="00BC2A50">
              <w:t xml:space="preserve"> and put it aside un</w:t>
            </w:r>
            <w:r w:rsidR="00CC130D">
              <w:t>til later</w:t>
            </w:r>
            <w:r w:rsidR="00BC2A50">
              <w:t>.</w:t>
            </w:r>
          </w:p>
        </w:tc>
      </w:tr>
    </w:tbl>
    <w:p w:rsidR="00026783" w:rsidRPr="00026783" w:rsidRDefault="00026783">
      <w:pPr>
        <w:rPr>
          <w:b/>
        </w:rPr>
      </w:pPr>
    </w:p>
    <w:p w:rsidR="00A97401" w:rsidRPr="00A97401" w:rsidRDefault="00A97401" w:rsidP="00A97401">
      <w:pPr>
        <w:rPr>
          <w:b/>
          <w:sz w:val="32"/>
          <w:szCs w:val="32"/>
        </w:rPr>
      </w:pPr>
      <w:r w:rsidRPr="00A97401">
        <w:rPr>
          <w:b/>
          <w:sz w:val="32"/>
          <w:szCs w:val="32"/>
        </w:rPr>
        <w:t>Skill Development</w:t>
      </w:r>
    </w:p>
    <w:p w:rsidR="00A97401" w:rsidRPr="00192492" w:rsidRDefault="00A97401" w:rsidP="00A97401">
      <w:pPr>
        <w:rPr>
          <w:b/>
        </w:rPr>
      </w:pPr>
      <w:proofErr w:type="gramStart"/>
      <w:r w:rsidRPr="00192492">
        <w:rPr>
          <w:b/>
        </w:rPr>
        <w:t>Initial “explain” portion of the lesson.</w:t>
      </w:r>
      <w:proofErr w:type="gramEnd"/>
      <w:r w:rsidRPr="00192492">
        <w:rPr>
          <w:b/>
        </w:rPr>
        <w:t xml:space="preserve">  Introduce vocabulary, explain/demonstrate/model the skill required for the literacy objective, introduce content components.  </w:t>
      </w:r>
    </w:p>
    <w:p w:rsidR="00026783" w:rsidRDefault="00A97401" w:rsidP="00A97401">
      <w:pPr>
        <w:rPr>
          <w:b/>
        </w:rPr>
      </w:pPr>
      <w:r w:rsidRPr="00192492">
        <w:rPr>
          <w:b/>
        </w:rPr>
        <w:t xml:space="preserve">The content </w:t>
      </w:r>
      <w:proofErr w:type="gramStart"/>
      <w:r w:rsidRPr="00192492">
        <w:rPr>
          <w:b/>
        </w:rPr>
        <w:t>portion  is</w:t>
      </w:r>
      <w:proofErr w:type="gramEnd"/>
      <w:r w:rsidRPr="00192492">
        <w:rPr>
          <w:b/>
        </w:rPr>
        <w:t xml:space="preserve"> only a brief introduction, the bulk of the student learning will take place during the guided practice activity.</w:t>
      </w:r>
    </w:p>
    <w:tbl>
      <w:tblPr>
        <w:tblStyle w:val="TableGrid"/>
        <w:tblW w:w="0" w:type="auto"/>
        <w:tblLook w:val="04A0"/>
      </w:tblPr>
      <w:tblGrid>
        <w:gridCol w:w="2358"/>
        <w:gridCol w:w="7218"/>
      </w:tblGrid>
      <w:tr w:rsidR="00A97401" w:rsidTr="00A97401">
        <w:tc>
          <w:tcPr>
            <w:tcW w:w="2358" w:type="dxa"/>
            <w:shd w:val="clear" w:color="auto" w:fill="D9D9D9" w:themeFill="background1" w:themeFillShade="D9"/>
          </w:tcPr>
          <w:p w:rsidR="00A97401" w:rsidRDefault="00A97401" w:rsidP="00A97401">
            <w:pPr>
              <w:rPr>
                <w:b/>
              </w:rPr>
            </w:pPr>
            <w:r>
              <w:rPr>
                <w:rFonts w:ascii="Tahoma" w:hAnsi="Tahoma"/>
                <w:b/>
                <w:sz w:val="24"/>
                <w:szCs w:val="24"/>
              </w:rPr>
              <w:t>Introduce content components</w:t>
            </w:r>
          </w:p>
        </w:tc>
        <w:tc>
          <w:tcPr>
            <w:tcW w:w="7218" w:type="dxa"/>
          </w:tcPr>
          <w:p w:rsidR="00A97401" w:rsidRPr="00213A95" w:rsidRDefault="00213A95" w:rsidP="00A97401">
            <w:r>
              <w:t xml:space="preserve">The teacher will introduce the term </w:t>
            </w:r>
            <w:r>
              <w:rPr>
                <w:b/>
              </w:rPr>
              <w:t>Reconstruction</w:t>
            </w:r>
            <w:r>
              <w:t xml:space="preserve"> to the students and work with them to define it.  The teacher will break the word into its parts (prefix, affix, and root) and ask students to </w:t>
            </w:r>
            <w:r w:rsidR="0067412C">
              <w:t xml:space="preserve">define each part.  When the students understand that the word means to rebuild, the teacher will explain that this </w:t>
            </w:r>
            <w:r w:rsidR="0067412C">
              <w:lastRenderedPageBreak/>
              <w:t xml:space="preserve">name was given to this period of time because the nation needed to pick up the pieces and physically, mentally, and emotionally rebuild the United States of America after the Civil War.  </w:t>
            </w:r>
            <w:r w:rsidR="00A40BA9">
              <w:t xml:space="preserve">The teacher will also explain that because so many different people were involved in and affected by the Civil War, there were many different opinions about what exactly the plan should be for Reconstruction.  </w:t>
            </w:r>
          </w:p>
        </w:tc>
      </w:tr>
      <w:tr w:rsidR="00A97401" w:rsidTr="00A97401">
        <w:tc>
          <w:tcPr>
            <w:tcW w:w="2358" w:type="dxa"/>
            <w:shd w:val="clear" w:color="auto" w:fill="D9D9D9" w:themeFill="background1" w:themeFillShade="D9"/>
          </w:tcPr>
          <w:p w:rsidR="00A97401" w:rsidRDefault="00A97401" w:rsidP="00A97401">
            <w:pPr>
              <w:rPr>
                <w:rFonts w:ascii="Tahoma" w:hAnsi="Tahoma"/>
                <w:b/>
                <w:sz w:val="24"/>
                <w:szCs w:val="24"/>
              </w:rPr>
            </w:pPr>
            <w:r>
              <w:rPr>
                <w:rFonts w:ascii="Tahoma" w:hAnsi="Tahoma"/>
                <w:b/>
                <w:sz w:val="24"/>
                <w:szCs w:val="24"/>
              </w:rPr>
              <w:lastRenderedPageBreak/>
              <w:t xml:space="preserve">“I do” </w:t>
            </w:r>
          </w:p>
          <w:p w:rsidR="00A97401" w:rsidRDefault="00A97401" w:rsidP="00A97401">
            <w:pPr>
              <w:rPr>
                <w:rFonts w:ascii="Tahoma" w:hAnsi="Tahoma"/>
                <w:b/>
                <w:sz w:val="24"/>
                <w:szCs w:val="24"/>
              </w:rPr>
            </w:pPr>
            <w:r>
              <w:rPr>
                <w:rFonts w:ascii="Tahoma" w:hAnsi="Tahoma"/>
                <w:b/>
                <w:sz w:val="24"/>
                <w:szCs w:val="24"/>
              </w:rPr>
              <w:t>Skill from literacy objective</w:t>
            </w:r>
          </w:p>
          <w:p w:rsidR="00A97401" w:rsidRDefault="00A97401" w:rsidP="00A97401">
            <w:pPr>
              <w:rPr>
                <w:b/>
              </w:rPr>
            </w:pPr>
            <w:r w:rsidRPr="00AF73F1">
              <w:rPr>
                <w:rFonts w:ascii="Tahoma" w:hAnsi="Tahoma"/>
                <w:sz w:val="16"/>
                <w:szCs w:val="16"/>
              </w:rPr>
              <w:t>introduce/explain/model</w:t>
            </w:r>
          </w:p>
        </w:tc>
        <w:tc>
          <w:tcPr>
            <w:tcW w:w="7218" w:type="dxa"/>
          </w:tcPr>
          <w:p w:rsidR="00A97401" w:rsidRDefault="00CF06CC" w:rsidP="00D56441">
            <w:pPr>
              <w:rPr>
                <w:b/>
              </w:rPr>
            </w:pPr>
            <w:r>
              <w:t>The teach</w:t>
            </w:r>
            <w:r w:rsidR="006F78E5">
              <w:t>er will go through slides 1-4</w:t>
            </w:r>
            <w:r>
              <w:t xml:space="preserve"> of the </w:t>
            </w:r>
            <w:proofErr w:type="spellStart"/>
            <w:r>
              <w:t>SmartBoard</w:t>
            </w:r>
            <w:proofErr w:type="spellEnd"/>
            <w:r>
              <w:t xml:space="preserve"> file and model how to use information found in the slides to develop a graphic organizer for the persuasive writing.  The teacher will explain to the students that they will be responsible for learning about a specific group of Americans during Reconstruction from the slides.  The teacher will then explain that the students need to use this information to create a persuasive essay from the perspective of that person.  The teacher will model </w:t>
            </w:r>
            <w:proofErr w:type="gramStart"/>
            <w:r>
              <w:t>this using slides</w:t>
            </w:r>
            <w:proofErr w:type="gramEnd"/>
            <w:r>
              <w:t xml:space="preserve"> </w:t>
            </w:r>
            <w:r w:rsidR="00D56441">
              <w:t>1-4</w:t>
            </w:r>
            <w:r>
              <w:t xml:space="preserve">, the teacher’s persuasive essay will be from </w:t>
            </w:r>
            <w:r w:rsidR="00D56441">
              <w:t>Abraham Lincoln before he is assassinated</w:t>
            </w:r>
            <w:r>
              <w:t xml:space="preserve">.  The teacher will model discovering key information and making a note of it in a graphic organizer for later use on the essay.  </w:t>
            </w:r>
          </w:p>
        </w:tc>
      </w:tr>
    </w:tbl>
    <w:p w:rsidR="00A97401" w:rsidRDefault="00A97401" w:rsidP="00A97401">
      <w:pPr>
        <w:rPr>
          <w:b/>
        </w:rPr>
      </w:pPr>
    </w:p>
    <w:p w:rsidR="00A97401" w:rsidRPr="00A97401" w:rsidRDefault="00A97401" w:rsidP="00A97401">
      <w:pPr>
        <w:rPr>
          <w:b/>
          <w:i/>
          <w:sz w:val="32"/>
          <w:szCs w:val="32"/>
        </w:rPr>
      </w:pPr>
      <w:r w:rsidRPr="00A97401">
        <w:rPr>
          <w:b/>
          <w:sz w:val="32"/>
          <w:szCs w:val="32"/>
        </w:rPr>
        <w:t>Guided Practice</w:t>
      </w:r>
    </w:p>
    <w:p w:rsidR="00A97401" w:rsidRDefault="00A97401" w:rsidP="00A97401">
      <w:pPr>
        <w:rPr>
          <w:b/>
        </w:rPr>
      </w:pPr>
      <w:r w:rsidRPr="00192492">
        <w:rPr>
          <w:b/>
        </w:rPr>
        <w:t xml:space="preserve">This is the inquiry portion of the lesson, student-centered &amp; often cooperative learning strategies used, teacher acting as facilitator, also known as </w:t>
      </w:r>
      <w:r w:rsidRPr="00192492">
        <w:rPr>
          <w:b/>
          <w:i/>
        </w:rPr>
        <w:t>Explore</w:t>
      </w:r>
      <w:r w:rsidRPr="00192492">
        <w:rPr>
          <w:b/>
        </w:rPr>
        <w:t>.</w:t>
      </w:r>
    </w:p>
    <w:tbl>
      <w:tblPr>
        <w:tblStyle w:val="TableGrid"/>
        <w:tblW w:w="0" w:type="auto"/>
        <w:tblLook w:val="04A0"/>
      </w:tblPr>
      <w:tblGrid>
        <w:gridCol w:w="2358"/>
        <w:gridCol w:w="7218"/>
      </w:tblGrid>
      <w:tr w:rsidR="00A97401" w:rsidTr="00462C66">
        <w:tc>
          <w:tcPr>
            <w:tcW w:w="2358" w:type="dxa"/>
            <w:shd w:val="clear" w:color="auto" w:fill="D9D9D9" w:themeFill="background1" w:themeFillShade="D9"/>
          </w:tcPr>
          <w:p w:rsidR="00A97401" w:rsidRDefault="00A97401" w:rsidP="00A97401">
            <w:pPr>
              <w:rPr>
                <w:rFonts w:ascii="Tahoma" w:hAnsi="Tahoma"/>
                <w:b/>
                <w:sz w:val="24"/>
                <w:szCs w:val="24"/>
              </w:rPr>
            </w:pPr>
            <w:r>
              <w:rPr>
                <w:rFonts w:ascii="Tahoma" w:hAnsi="Tahoma"/>
                <w:b/>
                <w:sz w:val="24"/>
                <w:szCs w:val="24"/>
              </w:rPr>
              <w:t>“We do”</w:t>
            </w:r>
          </w:p>
          <w:p w:rsidR="00A97401" w:rsidRDefault="00A97401" w:rsidP="00A97401">
            <w:pPr>
              <w:rPr>
                <w:rFonts w:ascii="Tahoma" w:hAnsi="Tahoma"/>
                <w:b/>
                <w:sz w:val="24"/>
                <w:szCs w:val="24"/>
              </w:rPr>
            </w:pPr>
            <w:r>
              <w:rPr>
                <w:rFonts w:ascii="Tahoma" w:hAnsi="Tahoma"/>
                <w:b/>
                <w:sz w:val="24"/>
                <w:szCs w:val="24"/>
              </w:rPr>
              <w:t>Activity Description</w:t>
            </w:r>
          </w:p>
          <w:p w:rsidR="00A97401" w:rsidRDefault="00A97401" w:rsidP="00A97401">
            <w:pPr>
              <w:rPr>
                <w:b/>
              </w:rPr>
            </w:pPr>
            <w:r w:rsidRPr="00AF73F1">
              <w:rPr>
                <w:rFonts w:ascii="Tahoma" w:hAnsi="Tahoma"/>
                <w:sz w:val="16"/>
                <w:szCs w:val="16"/>
              </w:rPr>
              <w:t>Include student “explore” components and opportunities for them to explain their learning.</w:t>
            </w:r>
          </w:p>
        </w:tc>
        <w:tc>
          <w:tcPr>
            <w:tcW w:w="7218" w:type="dxa"/>
          </w:tcPr>
          <w:p w:rsidR="00A97401" w:rsidRPr="00381E5C" w:rsidRDefault="00381E5C" w:rsidP="00504855">
            <w:r>
              <w:t>After the teacher has modeled the use of the slides for preparation of the essay, students will be given an opportunity to ask any questions they may have about the assignment.  When all questions have been answered, the teacher</w:t>
            </w:r>
            <w:r w:rsidR="00504855">
              <w:t xml:space="preserve"> will divide the class into four</w:t>
            </w:r>
            <w:r>
              <w:t xml:space="preserve"> heterogeneous small groups.  Each group will be assigned a group of Americans: Andrew Johnson (post-assassination</w:t>
            </w:r>
            <w:proofErr w:type="gramStart"/>
            <w:r>
              <w:t>),</w:t>
            </w:r>
            <w:proofErr w:type="gramEnd"/>
            <w:r>
              <w:t xml:space="preserve"> newly freed African Americans, US Congress, and white Southerners.  When the groups have assembled, the teacher will hand out the slides that correspond with each group.  Students will work together to look through the slides to discover key information that will help them write from the perspective they have been assigned.  Students will have access to primary sources that also relate to the group they are studying.  Students will record important information in their student notebooks on their “note taking side”.  This will later serve as thei</w:t>
            </w:r>
            <w:r w:rsidR="00C3667E">
              <w:t>r graphic organizer for their essay</w:t>
            </w:r>
            <w:r>
              <w:t>.</w:t>
            </w:r>
          </w:p>
        </w:tc>
      </w:tr>
      <w:tr w:rsidR="00A97401" w:rsidTr="00462C66">
        <w:tc>
          <w:tcPr>
            <w:tcW w:w="2358" w:type="dxa"/>
            <w:shd w:val="clear" w:color="auto" w:fill="D9D9D9" w:themeFill="background1" w:themeFillShade="D9"/>
          </w:tcPr>
          <w:p w:rsidR="00A97401" w:rsidRDefault="00A97401" w:rsidP="00A97401">
            <w:pPr>
              <w:rPr>
                <w:b/>
              </w:rPr>
            </w:pPr>
            <w:r>
              <w:rPr>
                <w:rFonts w:ascii="Tahoma" w:hAnsi="Tahoma"/>
                <w:b/>
                <w:sz w:val="24"/>
                <w:szCs w:val="24"/>
              </w:rPr>
              <w:t>Checking for Understanding-“Informal” Assessment</w:t>
            </w:r>
          </w:p>
        </w:tc>
        <w:tc>
          <w:tcPr>
            <w:tcW w:w="7218" w:type="dxa"/>
          </w:tcPr>
          <w:p w:rsidR="00A97401" w:rsidRPr="00CC5AAA" w:rsidRDefault="00CC5AAA" w:rsidP="001B3C52">
            <w:r>
              <w:t>While the students are working on their notes/graphic organizers, the teacher will circulate the room and listen in on the discussion of the groups.  The teacher will clarify any area that may be misunderstood.  The teacher will answer any questions the groups may have.</w:t>
            </w:r>
            <w:r w:rsidR="001B3C52">
              <w:t xml:space="preserve">  At this time, students will also be responsible for the second half of the anticipation guide for their </w:t>
            </w:r>
            <w:proofErr w:type="gramStart"/>
            <w:r w:rsidR="001B3C52">
              <w:t>group,</w:t>
            </w:r>
            <w:proofErr w:type="gramEnd"/>
            <w:r w:rsidR="001B3C52">
              <w:t xml:space="preserve"> the response to this question will inform the teacher about whether or not the students are comprehending the information given to them.</w:t>
            </w:r>
          </w:p>
        </w:tc>
      </w:tr>
    </w:tbl>
    <w:p w:rsidR="00A97401" w:rsidRDefault="00A97401" w:rsidP="00A97401">
      <w:pPr>
        <w:rPr>
          <w:b/>
        </w:rPr>
      </w:pPr>
    </w:p>
    <w:p w:rsidR="00A97401" w:rsidRPr="00A97401" w:rsidRDefault="00A97401" w:rsidP="00A97401">
      <w:pPr>
        <w:rPr>
          <w:b/>
          <w:sz w:val="32"/>
          <w:szCs w:val="32"/>
        </w:rPr>
      </w:pPr>
      <w:r w:rsidRPr="00A97401">
        <w:rPr>
          <w:b/>
          <w:sz w:val="32"/>
          <w:szCs w:val="32"/>
        </w:rPr>
        <w:t>Closure</w:t>
      </w:r>
    </w:p>
    <w:p w:rsidR="00A97401" w:rsidRDefault="00A97401" w:rsidP="00A97401">
      <w:pPr>
        <w:rPr>
          <w:b/>
        </w:rPr>
      </w:pPr>
      <w:r w:rsidRPr="00192492">
        <w:rPr>
          <w:b/>
        </w:rPr>
        <w:lastRenderedPageBreak/>
        <w:t xml:space="preserve">Teacher will re-visit content </w:t>
      </w:r>
      <w:proofErr w:type="gramStart"/>
      <w:r w:rsidRPr="00192492">
        <w:rPr>
          <w:b/>
        </w:rPr>
        <w:t>and  answer</w:t>
      </w:r>
      <w:proofErr w:type="gramEnd"/>
      <w:r w:rsidRPr="00192492">
        <w:rPr>
          <w:b/>
        </w:rPr>
        <w:t xml:space="preserve"> students’ questions developed during the Guided Practice component.  Summarize the lesson, clarify content, and revis</w:t>
      </w:r>
      <w:r>
        <w:rPr>
          <w:b/>
        </w:rPr>
        <w:t>i</w:t>
      </w:r>
      <w:r w:rsidRPr="00192492">
        <w:rPr>
          <w:b/>
        </w:rPr>
        <w:t>t content and literacy objectives.</w:t>
      </w:r>
    </w:p>
    <w:tbl>
      <w:tblPr>
        <w:tblStyle w:val="TableGrid"/>
        <w:tblW w:w="0" w:type="auto"/>
        <w:tblLook w:val="04A0"/>
      </w:tblPr>
      <w:tblGrid>
        <w:gridCol w:w="2358"/>
        <w:gridCol w:w="7218"/>
      </w:tblGrid>
      <w:tr w:rsidR="00A97401" w:rsidTr="00462C66">
        <w:tc>
          <w:tcPr>
            <w:tcW w:w="2358" w:type="dxa"/>
            <w:shd w:val="clear" w:color="auto" w:fill="D9D9D9" w:themeFill="background1" w:themeFillShade="D9"/>
          </w:tcPr>
          <w:p w:rsidR="00462C66" w:rsidRDefault="00462C66" w:rsidP="00462C66">
            <w:pPr>
              <w:jc w:val="center"/>
              <w:rPr>
                <w:rFonts w:ascii="Tahoma" w:hAnsi="Tahoma"/>
                <w:b/>
                <w:color w:val="000000"/>
                <w:sz w:val="28"/>
                <w:szCs w:val="28"/>
              </w:rPr>
            </w:pPr>
            <w:r w:rsidRPr="00AF73F1">
              <w:rPr>
                <w:rFonts w:ascii="Tahoma" w:hAnsi="Tahoma"/>
                <w:b/>
                <w:color w:val="000000"/>
                <w:sz w:val="28"/>
                <w:szCs w:val="28"/>
              </w:rPr>
              <w:t xml:space="preserve">Content </w:t>
            </w:r>
            <w:r>
              <w:rPr>
                <w:rFonts w:ascii="Tahoma" w:hAnsi="Tahoma"/>
                <w:b/>
                <w:color w:val="000000"/>
                <w:sz w:val="28"/>
                <w:szCs w:val="28"/>
              </w:rPr>
              <w:t>Solidified</w:t>
            </w:r>
          </w:p>
          <w:p w:rsidR="00A97401" w:rsidRDefault="00A97401" w:rsidP="00A97401">
            <w:pPr>
              <w:rPr>
                <w:b/>
              </w:rPr>
            </w:pPr>
          </w:p>
        </w:tc>
        <w:tc>
          <w:tcPr>
            <w:tcW w:w="7218" w:type="dxa"/>
          </w:tcPr>
          <w:p w:rsidR="00A97401" w:rsidRDefault="001336C5" w:rsidP="001336C5">
            <w:pPr>
              <w:rPr>
                <w:b/>
              </w:rPr>
            </w:pPr>
            <w:r>
              <w:t>After about 7-10 minutes of group time, the teacher will call the class back together.  At this time, the teacher will display th</w:t>
            </w:r>
            <w:r w:rsidR="00426DB1">
              <w:t>e remainder of the slides 5-10</w:t>
            </w:r>
            <w:r>
              <w:t xml:space="preserve"> as the class discusses each group.  As the class examines each slide, the group responsible for the group of Americans covered will share the information they learned during their group time.  It is during this group sharing that other students will record notes about the remaining groups of Americans and complete the remainder of their anticipation guides.  The teacher will also summarize main points about each group and stress necessary information for the class.  The teacher will answer any questions the students may have about the different aims of Reconstruction.</w:t>
            </w:r>
          </w:p>
        </w:tc>
      </w:tr>
    </w:tbl>
    <w:p w:rsidR="00A97401" w:rsidRPr="00462C66" w:rsidRDefault="00A97401" w:rsidP="00A97401">
      <w:pPr>
        <w:rPr>
          <w:b/>
          <w:sz w:val="32"/>
          <w:szCs w:val="32"/>
        </w:rPr>
      </w:pPr>
    </w:p>
    <w:p w:rsidR="00462C66" w:rsidRDefault="00462C66" w:rsidP="00A97401">
      <w:pPr>
        <w:rPr>
          <w:b/>
          <w:sz w:val="32"/>
          <w:szCs w:val="32"/>
        </w:rPr>
      </w:pPr>
      <w:r w:rsidRPr="00462C66">
        <w:rPr>
          <w:b/>
          <w:sz w:val="32"/>
          <w:szCs w:val="32"/>
        </w:rPr>
        <w:t>Independent Practice</w:t>
      </w:r>
    </w:p>
    <w:tbl>
      <w:tblPr>
        <w:tblStyle w:val="TableGrid"/>
        <w:tblW w:w="0" w:type="auto"/>
        <w:tblLook w:val="04A0"/>
      </w:tblPr>
      <w:tblGrid>
        <w:gridCol w:w="2358"/>
        <w:gridCol w:w="7218"/>
      </w:tblGrid>
      <w:tr w:rsidR="00462C66" w:rsidTr="00130766">
        <w:tc>
          <w:tcPr>
            <w:tcW w:w="2358" w:type="dxa"/>
            <w:shd w:val="clear" w:color="auto" w:fill="D9D9D9" w:themeFill="background1" w:themeFillShade="D9"/>
          </w:tcPr>
          <w:p w:rsidR="00462C66" w:rsidRDefault="00462C66" w:rsidP="00130766">
            <w:pPr>
              <w:jc w:val="center"/>
              <w:rPr>
                <w:rFonts w:ascii="Tahoma" w:hAnsi="Tahoma"/>
                <w:b/>
                <w:color w:val="000000"/>
                <w:sz w:val="28"/>
                <w:szCs w:val="28"/>
              </w:rPr>
            </w:pPr>
            <w:r>
              <w:rPr>
                <w:rFonts w:ascii="Tahoma" w:hAnsi="Tahoma"/>
                <w:b/>
                <w:color w:val="000000"/>
                <w:sz w:val="28"/>
                <w:szCs w:val="28"/>
              </w:rPr>
              <w:t>“You Do”</w:t>
            </w:r>
          </w:p>
          <w:p w:rsidR="00462C66" w:rsidRDefault="00462C66" w:rsidP="00130766">
            <w:pPr>
              <w:rPr>
                <w:b/>
              </w:rPr>
            </w:pPr>
          </w:p>
        </w:tc>
        <w:tc>
          <w:tcPr>
            <w:tcW w:w="7218" w:type="dxa"/>
          </w:tcPr>
          <w:p w:rsidR="00462C66" w:rsidRDefault="001234B1" w:rsidP="001234B1">
            <w:pPr>
              <w:rPr>
                <w:b/>
              </w:rPr>
            </w:pPr>
            <w:r>
              <w:t>When the teacher has answered all of the questions about the aims of Reconstruction, the students will be assigned the task of using the notes they took in class to create an essay in which they summarize the aim of their given group and explain why this plan was so suited to this group of people.  This can be done in class if time permits, or it could be assigned for homework.  The teacher will pass out the rubric for the assignment so that students know what is required of them.</w:t>
            </w:r>
          </w:p>
        </w:tc>
      </w:tr>
    </w:tbl>
    <w:p w:rsidR="00462C66" w:rsidRDefault="00462C66" w:rsidP="00A97401">
      <w:pPr>
        <w:rPr>
          <w:b/>
          <w:sz w:val="32"/>
          <w:szCs w:val="32"/>
        </w:rPr>
      </w:pPr>
    </w:p>
    <w:p w:rsidR="00462C66" w:rsidRDefault="00462C66" w:rsidP="00462C66">
      <w:pPr>
        <w:rPr>
          <w:b/>
          <w:sz w:val="32"/>
          <w:szCs w:val="32"/>
        </w:rPr>
      </w:pPr>
      <w:r w:rsidRPr="00462C66">
        <w:rPr>
          <w:b/>
          <w:sz w:val="32"/>
          <w:szCs w:val="32"/>
        </w:rPr>
        <w:t>Summative/</w:t>
      </w:r>
      <w:r>
        <w:rPr>
          <w:b/>
          <w:sz w:val="32"/>
          <w:szCs w:val="32"/>
        </w:rPr>
        <w:t xml:space="preserve"> </w:t>
      </w:r>
      <w:r w:rsidRPr="00462C66">
        <w:rPr>
          <w:b/>
          <w:sz w:val="32"/>
          <w:szCs w:val="32"/>
        </w:rPr>
        <w:t>“Formal”</w:t>
      </w:r>
      <w:r>
        <w:rPr>
          <w:b/>
          <w:sz w:val="32"/>
          <w:szCs w:val="32"/>
        </w:rPr>
        <w:t xml:space="preserve"> </w:t>
      </w:r>
      <w:r w:rsidRPr="00462C66">
        <w:rPr>
          <w:b/>
          <w:sz w:val="32"/>
          <w:szCs w:val="32"/>
        </w:rPr>
        <w:t>Assessment</w:t>
      </w:r>
    </w:p>
    <w:tbl>
      <w:tblPr>
        <w:tblStyle w:val="TableGrid"/>
        <w:tblW w:w="0" w:type="auto"/>
        <w:tblLook w:val="04A0"/>
      </w:tblPr>
      <w:tblGrid>
        <w:gridCol w:w="2358"/>
        <w:gridCol w:w="7218"/>
      </w:tblGrid>
      <w:tr w:rsidR="00462C66" w:rsidTr="00130766">
        <w:tc>
          <w:tcPr>
            <w:tcW w:w="2358" w:type="dxa"/>
            <w:shd w:val="clear" w:color="auto" w:fill="D9D9D9" w:themeFill="background1" w:themeFillShade="D9"/>
          </w:tcPr>
          <w:p w:rsidR="00462C66" w:rsidRDefault="00462C66" w:rsidP="00130766">
            <w:pPr>
              <w:jc w:val="center"/>
              <w:rPr>
                <w:rFonts w:ascii="Tahoma" w:hAnsi="Tahoma"/>
                <w:b/>
                <w:color w:val="000000"/>
                <w:sz w:val="28"/>
                <w:szCs w:val="28"/>
              </w:rPr>
            </w:pPr>
            <w:r>
              <w:rPr>
                <w:rFonts w:ascii="Tahoma" w:hAnsi="Tahoma"/>
                <w:b/>
                <w:color w:val="000000"/>
                <w:sz w:val="28"/>
                <w:szCs w:val="28"/>
              </w:rPr>
              <w:t>Assessment</w:t>
            </w:r>
          </w:p>
          <w:p w:rsidR="00462C66" w:rsidRDefault="00462C66" w:rsidP="00130766">
            <w:pPr>
              <w:rPr>
                <w:b/>
              </w:rPr>
            </w:pPr>
          </w:p>
        </w:tc>
        <w:tc>
          <w:tcPr>
            <w:tcW w:w="7218" w:type="dxa"/>
          </w:tcPr>
          <w:p w:rsidR="00462C66" w:rsidRDefault="0062260F" w:rsidP="00130766">
            <w:pPr>
              <w:rPr>
                <w:b/>
              </w:rPr>
            </w:pPr>
            <w:r>
              <w:t>The formal assessment in this lesson</w:t>
            </w:r>
            <w:r w:rsidR="002A639B">
              <w:t xml:space="preserve"> will be the final essay</w:t>
            </w:r>
            <w:r>
              <w:t xml:space="preserve"> turned in by the students.  This will be assessed using a rubric.</w:t>
            </w:r>
          </w:p>
        </w:tc>
      </w:tr>
    </w:tbl>
    <w:p w:rsidR="00462C66" w:rsidRPr="00462C66" w:rsidRDefault="00462C66" w:rsidP="00462C66">
      <w:pPr>
        <w:rPr>
          <w:b/>
          <w:sz w:val="32"/>
          <w:szCs w:val="32"/>
        </w:rPr>
      </w:pPr>
    </w:p>
    <w:p w:rsidR="00462C66" w:rsidRDefault="00462C66" w:rsidP="00462C66">
      <w:pPr>
        <w:rPr>
          <w:b/>
          <w:sz w:val="32"/>
          <w:szCs w:val="32"/>
        </w:rPr>
      </w:pPr>
      <w:r w:rsidRPr="00462C66">
        <w:rPr>
          <w:b/>
          <w:sz w:val="32"/>
          <w:szCs w:val="32"/>
        </w:rPr>
        <w:t>Differentiation</w:t>
      </w:r>
    </w:p>
    <w:tbl>
      <w:tblPr>
        <w:tblStyle w:val="TableGrid"/>
        <w:tblW w:w="0" w:type="auto"/>
        <w:tblLook w:val="04A0"/>
      </w:tblPr>
      <w:tblGrid>
        <w:gridCol w:w="2358"/>
        <w:gridCol w:w="7218"/>
      </w:tblGrid>
      <w:tr w:rsidR="00462C66" w:rsidTr="00462C66">
        <w:tc>
          <w:tcPr>
            <w:tcW w:w="2358" w:type="dxa"/>
            <w:shd w:val="clear" w:color="auto" w:fill="D9D9D9" w:themeFill="background1" w:themeFillShade="D9"/>
          </w:tcPr>
          <w:p w:rsidR="00462C66" w:rsidRDefault="00462C66" w:rsidP="00462C66">
            <w:pPr>
              <w:rPr>
                <w:b/>
                <w:sz w:val="32"/>
                <w:szCs w:val="32"/>
              </w:rPr>
            </w:pPr>
            <w:r>
              <w:rPr>
                <w:b/>
                <w:sz w:val="32"/>
                <w:szCs w:val="32"/>
              </w:rPr>
              <w:t>During Lesson</w:t>
            </w:r>
          </w:p>
        </w:tc>
        <w:tc>
          <w:tcPr>
            <w:tcW w:w="7218" w:type="dxa"/>
          </w:tcPr>
          <w:p w:rsidR="00462C66" w:rsidRPr="00CA5F32" w:rsidRDefault="00CA5F32" w:rsidP="00462C66">
            <w:r>
              <w:t>During the lesson, the teacher can group struggling students together and allow them to work on the slides that were modeled to the class.  For instance, i</w:t>
            </w:r>
            <w:r w:rsidR="00F30A51">
              <w:t>f the teacher modeled slides 1-4</w:t>
            </w:r>
            <w:r>
              <w:t xml:space="preserve"> during Skill Development, these students would use the teacher’s graphic organizer to complete their assignment.</w:t>
            </w:r>
          </w:p>
        </w:tc>
      </w:tr>
      <w:tr w:rsidR="00462C66" w:rsidTr="00462C66">
        <w:tc>
          <w:tcPr>
            <w:tcW w:w="2358" w:type="dxa"/>
            <w:shd w:val="clear" w:color="auto" w:fill="D9D9D9" w:themeFill="background1" w:themeFillShade="D9"/>
          </w:tcPr>
          <w:p w:rsidR="00462C66" w:rsidRDefault="00462C66" w:rsidP="00462C66">
            <w:pPr>
              <w:rPr>
                <w:b/>
                <w:sz w:val="32"/>
                <w:szCs w:val="32"/>
              </w:rPr>
            </w:pPr>
            <w:r>
              <w:rPr>
                <w:b/>
                <w:sz w:val="32"/>
                <w:szCs w:val="32"/>
              </w:rPr>
              <w:t>Assessment</w:t>
            </w:r>
          </w:p>
        </w:tc>
        <w:tc>
          <w:tcPr>
            <w:tcW w:w="7218" w:type="dxa"/>
          </w:tcPr>
          <w:p w:rsidR="00462C66" w:rsidRDefault="00ED077F" w:rsidP="0095485F">
            <w:pPr>
              <w:rPr>
                <w:b/>
                <w:sz w:val="32"/>
                <w:szCs w:val="32"/>
              </w:rPr>
            </w:pPr>
            <w:r>
              <w:t xml:space="preserve">For students who have difficulty with writing, the teacher may allow them to create a </w:t>
            </w:r>
            <w:r w:rsidR="00912B65">
              <w:t>T-chart comparing the</w:t>
            </w:r>
            <w:r>
              <w:t xml:space="preserve"> groups’ aims instead of requiring a written response.  This assessment still requires the student to show an understanding of the aims each group </w:t>
            </w:r>
            <w:r w:rsidR="0095485F">
              <w:t>during the period of Reconstruction</w:t>
            </w:r>
            <w:r>
              <w:t>.</w:t>
            </w:r>
          </w:p>
        </w:tc>
      </w:tr>
    </w:tbl>
    <w:p w:rsidR="00052F75" w:rsidRDefault="00052F75" w:rsidP="00E1018D">
      <w:pPr>
        <w:rPr>
          <w:sz w:val="24"/>
          <w:szCs w:val="24"/>
        </w:rPr>
      </w:pPr>
    </w:p>
    <w:p w:rsidR="00E1018D" w:rsidRDefault="00E1018D" w:rsidP="00E1018D">
      <w:pPr>
        <w:rPr>
          <w:sz w:val="24"/>
          <w:szCs w:val="24"/>
        </w:rPr>
      </w:pPr>
      <w:r>
        <w:rPr>
          <w:sz w:val="24"/>
          <w:szCs w:val="24"/>
        </w:rPr>
        <w:lastRenderedPageBreak/>
        <w:t xml:space="preserve">Student Name </w:t>
      </w:r>
      <w:r>
        <w:rPr>
          <w:sz w:val="24"/>
          <w:szCs w:val="24"/>
        </w:rPr>
        <w:softHyphen/>
        <w:t xml:space="preserve">___________________________ </w:t>
      </w:r>
    </w:p>
    <w:p w:rsidR="00E1018D" w:rsidRDefault="00E1018D" w:rsidP="00E1018D">
      <w:pPr>
        <w:jc w:val="center"/>
        <w:rPr>
          <w:sz w:val="24"/>
          <w:szCs w:val="24"/>
        </w:rPr>
      </w:pPr>
    </w:p>
    <w:p w:rsidR="00E1018D" w:rsidRDefault="005B026A" w:rsidP="00E1018D">
      <w:pPr>
        <w:jc w:val="center"/>
        <w:rPr>
          <w:sz w:val="24"/>
          <w:szCs w:val="24"/>
        </w:rPr>
      </w:pPr>
      <w:r>
        <w:rPr>
          <w:sz w:val="24"/>
          <w:szCs w:val="24"/>
        </w:rPr>
        <w:t>Aims of Reconstruction Essay</w:t>
      </w:r>
      <w:r w:rsidR="00E1018D">
        <w:rPr>
          <w:sz w:val="24"/>
          <w:szCs w:val="24"/>
        </w:rPr>
        <w:t xml:space="preserve"> Rubric</w:t>
      </w:r>
    </w:p>
    <w:tbl>
      <w:tblPr>
        <w:tblStyle w:val="TableGrid"/>
        <w:tblW w:w="0" w:type="auto"/>
        <w:tblLook w:val="04A0"/>
      </w:tblPr>
      <w:tblGrid>
        <w:gridCol w:w="1915"/>
        <w:gridCol w:w="1915"/>
        <w:gridCol w:w="1915"/>
        <w:gridCol w:w="1915"/>
        <w:gridCol w:w="1916"/>
      </w:tblGrid>
      <w:tr w:rsidR="00E1018D" w:rsidTr="00B84725">
        <w:tc>
          <w:tcPr>
            <w:tcW w:w="1915" w:type="dxa"/>
          </w:tcPr>
          <w:p w:rsidR="00E1018D" w:rsidRDefault="00E1018D" w:rsidP="00B84725">
            <w:pPr>
              <w:rPr>
                <w:sz w:val="24"/>
                <w:szCs w:val="24"/>
              </w:rPr>
            </w:pPr>
          </w:p>
        </w:tc>
        <w:tc>
          <w:tcPr>
            <w:tcW w:w="1915" w:type="dxa"/>
          </w:tcPr>
          <w:p w:rsidR="00E1018D" w:rsidRDefault="00E1018D" w:rsidP="00B84725">
            <w:pPr>
              <w:jc w:val="center"/>
              <w:rPr>
                <w:sz w:val="24"/>
                <w:szCs w:val="24"/>
              </w:rPr>
            </w:pPr>
            <w:r>
              <w:rPr>
                <w:sz w:val="24"/>
                <w:szCs w:val="24"/>
              </w:rPr>
              <w:t>5 – Excellent</w:t>
            </w:r>
          </w:p>
        </w:tc>
        <w:tc>
          <w:tcPr>
            <w:tcW w:w="1915" w:type="dxa"/>
          </w:tcPr>
          <w:p w:rsidR="00E1018D" w:rsidRDefault="00E1018D" w:rsidP="00B84725">
            <w:pPr>
              <w:jc w:val="center"/>
              <w:rPr>
                <w:sz w:val="24"/>
                <w:szCs w:val="24"/>
              </w:rPr>
            </w:pPr>
            <w:r>
              <w:rPr>
                <w:sz w:val="24"/>
                <w:szCs w:val="24"/>
              </w:rPr>
              <w:t>4 – Good</w:t>
            </w:r>
          </w:p>
        </w:tc>
        <w:tc>
          <w:tcPr>
            <w:tcW w:w="1915" w:type="dxa"/>
          </w:tcPr>
          <w:p w:rsidR="00E1018D" w:rsidRDefault="00E1018D" w:rsidP="00B84725">
            <w:pPr>
              <w:jc w:val="center"/>
              <w:rPr>
                <w:sz w:val="24"/>
                <w:szCs w:val="24"/>
              </w:rPr>
            </w:pPr>
            <w:r>
              <w:rPr>
                <w:sz w:val="24"/>
                <w:szCs w:val="24"/>
              </w:rPr>
              <w:t>3 – Minimal</w:t>
            </w:r>
          </w:p>
        </w:tc>
        <w:tc>
          <w:tcPr>
            <w:tcW w:w="1916" w:type="dxa"/>
          </w:tcPr>
          <w:p w:rsidR="00E1018D" w:rsidRDefault="00E1018D" w:rsidP="00B84725">
            <w:pPr>
              <w:jc w:val="center"/>
              <w:rPr>
                <w:sz w:val="24"/>
                <w:szCs w:val="24"/>
              </w:rPr>
            </w:pPr>
            <w:r>
              <w:rPr>
                <w:sz w:val="24"/>
                <w:szCs w:val="24"/>
              </w:rPr>
              <w:t>2 – Lacking</w:t>
            </w:r>
          </w:p>
        </w:tc>
      </w:tr>
      <w:tr w:rsidR="00E1018D" w:rsidTr="00B84725">
        <w:tc>
          <w:tcPr>
            <w:tcW w:w="1915" w:type="dxa"/>
          </w:tcPr>
          <w:p w:rsidR="00E1018D" w:rsidRDefault="00E1018D" w:rsidP="00B84725">
            <w:pPr>
              <w:rPr>
                <w:sz w:val="24"/>
                <w:szCs w:val="24"/>
              </w:rPr>
            </w:pPr>
            <w:r>
              <w:rPr>
                <w:sz w:val="24"/>
                <w:szCs w:val="24"/>
              </w:rPr>
              <w:t>Student</w:t>
            </w:r>
            <w:r w:rsidR="005B026A">
              <w:rPr>
                <w:sz w:val="24"/>
                <w:szCs w:val="24"/>
              </w:rPr>
              <w:t xml:space="preserve"> summarized in detail the aim</w:t>
            </w:r>
            <w:r>
              <w:rPr>
                <w:sz w:val="24"/>
                <w:szCs w:val="24"/>
              </w:rPr>
              <w:t xml:space="preserve"> that a group of Americans </w:t>
            </w:r>
            <w:r w:rsidR="005B026A">
              <w:rPr>
                <w:sz w:val="24"/>
                <w:szCs w:val="24"/>
              </w:rPr>
              <w:t>had for Reconstruction</w:t>
            </w:r>
            <w:r>
              <w:rPr>
                <w:sz w:val="24"/>
                <w:szCs w:val="24"/>
              </w:rPr>
              <w:t>.</w:t>
            </w:r>
          </w:p>
        </w:tc>
        <w:tc>
          <w:tcPr>
            <w:tcW w:w="1915" w:type="dxa"/>
          </w:tcPr>
          <w:p w:rsidR="00E1018D" w:rsidRDefault="00E1018D" w:rsidP="00B84725">
            <w:pPr>
              <w:rPr>
                <w:sz w:val="24"/>
                <w:szCs w:val="24"/>
              </w:rPr>
            </w:pPr>
          </w:p>
        </w:tc>
        <w:tc>
          <w:tcPr>
            <w:tcW w:w="1915" w:type="dxa"/>
          </w:tcPr>
          <w:p w:rsidR="00E1018D" w:rsidRDefault="00E1018D" w:rsidP="00B84725">
            <w:pPr>
              <w:rPr>
                <w:sz w:val="24"/>
                <w:szCs w:val="24"/>
              </w:rPr>
            </w:pPr>
          </w:p>
        </w:tc>
        <w:tc>
          <w:tcPr>
            <w:tcW w:w="1915" w:type="dxa"/>
          </w:tcPr>
          <w:p w:rsidR="00E1018D" w:rsidRDefault="00E1018D" w:rsidP="00B84725">
            <w:pPr>
              <w:rPr>
                <w:sz w:val="24"/>
                <w:szCs w:val="24"/>
              </w:rPr>
            </w:pPr>
          </w:p>
        </w:tc>
        <w:tc>
          <w:tcPr>
            <w:tcW w:w="1916" w:type="dxa"/>
          </w:tcPr>
          <w:p w:rsidR="00E1018D" w:rsidRDefault="00E1018D" w:rsidP="00B84725">
            <w:pPr>
              <w:rPr>
                <w:sz w:val="24"/>
                <w:szCs w:val="24"/>
              </w:rPr>
            </w:pPr>
          </w:p>
        </w:tc>
      </w:tr>
      <w:tr w:rsidR="00E1018D" w:rsidTr="00B84725">
        <w:tc>
          <w:tcPr>
            <w:tcW w:w="1915" w:type="dxa"/>
          </w:tcPr>
          <w:p w:rsidR="00E1018D" w:rsidRDefault="005B026A" w:rsidP="005B026A">
            <w:pPr>
              <w:rPr>
                <w:sz w:val="24"/>
                <w:szCs w:val="24"/>
              </w:rPr>
            </w:pPr>
            <w:r>
              <w:rPr>
                <w:sz w:val="24"/>
                <w:szCs w:val="24"/>
              </w:rPr>
              <w:t>Student explain</w:t>
            </w:r>
            <w:r w:rsidR="00E1018D">
              <w:rPr>
                <w:sz w:val="24"/>
                <w:szCs w:val="24"/>
              </w:rPr>
              <w:t xml:space="preserve">ed </w:t>
            </w:r>
            <w:r>
              <w:rPr>
                <w:sz w:val="24"/>
                <w:szCs w:val="24"/>
              </w:rPr>
              <w:t>w</w:t>
            </w:r>
            <w:r w:rsidR="002020A7">
              <w:rPr>
                <w:sz w:val="24"/>
                <w:szCs w:val="24"/>
              </w:rPr>
              <w:t xml:space="preserve">hy this aim was favored by their assigned </w:t>
            </w:r>
            <w:r>
              <w:rPr>
                <w:sz w:val="24"/>
                <w:szCs w:val="24"/>
              </w:rPr>
              <w:t>group of Americans</w:t>
            </w:r>
            <w:r w:rsidR="00E1018D">
              <w:rPr>
                <w:sz w:val="24"/>
                <w:szCs w:val="24"/>
              </w:rPr>
              <w:t xml:space="preserve">. </w:t>
            </w:r>
          </w:p>
        </w:tc>
        <w:tc>
          <w:tcPr>
            <w:tcW w:w="1915" w:type="dxa"/>
          </w:tcPr>
          <w:p w:rsidR="00E1018D" w:rsidRDefault="00E1018D" w:rsidP="00B84725">
            <w:pPr>
              <w:rPr>
                <w:sz w:val="24"/>
                <w:szCs w:val="24"/>
              </w:rPr>
            </w:pPr>
          </w:p>
        </w:tc>
        <w:tc>
          <w:tcPr>
            <w:tcW w:w="1915" w:type="dxa"/>
          </w:tcPr>
          <w:p w:rsidR="00E1018D" w:rsidRDefault="00E1018D" w:rsidP="00B84725">
            <w:pPr>
              <w:rPr>
                <w:sz w:val="24"/>
                <w:szCs w:val="24"/>
              </w:rPr>
            </w:pPr>
          </w:p>
        </w:tc>
        <w:tc>
          <w:tcPr>
            <w:tcW w:w="1915" w:type="dxa"/>
          </w:tcPr>
          <w:p w:rsidR="00E1018D" w:rsidRDefault="00E1018D" w:rsidP="00B84725">
            <w:pPr>
              <w:rPr>
                <w:sz w:val="24"/>
                <w:szCs w:val="24"/>
              </w:rPr>
            </w:pPr>
          </w:p>
        </w:tc>
        <w:tc>
          <w:tcPr>
            <w:tcW w:w="1916" w:type="dxa"/>
          </w:tcPr>
          <w:p w:rsidR="00E1018D" w:rsidRDefault="00E1018D" w:rsidP="00B84725">
            <w:pPr>
              <w:rPr>
                <w:sz w:val="24"/>
                <w:szCs w:val="24"/>
              </w:rPr>
            </w:pPr>
          </w:p>
        </w:tc>
      </w:tr>
    </w:tbl>
    <w:p w:rsidR="00E1018D" w:rsidRDefault="00E1018D" w:rsidP="00E1018D">
      <w:pPr>
        <w:rPr>
          <w:sz w:val="24"/>
          <w:szCs w:val="24"/>
        </w:rPr>
      </w:pPr>
    </w:p>
    <w:p w:rsidR="00E1018D" w:rsidRDefault="00E1018D" w:rsidP="00E1018D">
      <w:pPr>
        <w:rPr>
          <w:sz w:val="24"/>
          <w:szCs w:val="24"/>
        </w:rPr>
      </w:pPr>
      <w:r>
        <w:rPr>
          <w:sz w:val="24"/>
          <w:szCs w:val="24"/>
        </w:rPr>
        <w:t>A: 10</w:t>
      </w:r>
    </w:p>
    <w:p w:rsidR="00E1018D" w:rsidRDefault="00E1018D" w:rsidP="00E1018D">
      <w:pPr>
        <w:rPr>
          <w:sz w:val="24"/>
          <w:szCs w:val="24"/>
        </w:rPr>
      </w:pPr>
      <w:r>
        <w:rPr>
          <w:sz w:val="24"/>
          <w:szCs w:val="24"/>
        </w:rPr>
        <w:t>B: 9</w:t>
      </w:r>
    </w:p>
    <w:p w:rsidR="00E1018D" w:rsidRDefault="00E1018D" w:rsidP="00E1018D">
      <w:pPr>
        <w:tabs>
          <w:tab w:val="center" w:pos="4680"/>
        </w:tabs>
        <w:rPr>
          <w:sz w:val="24"/>
          <w:szCs w:val="24"/>
        </w:rPr>
      </w:pPr>
      <w:r>
        <w:rPr>
          <w:sz w:val="24"/>
          <w:szCs w:val="24"/>
        </w:rPr>
        <w:t>C: 8</w:t>
      </w:r>
      <w:r>
        <w:rPr>
          <w:sz w:val="24"/>
          <w:szCs w:val="24"/>
        </w:rPr>
        <w:tab/>
      </w:r>
    </w:p>
    <w:p w:rsidR="00E1018D" w:rsidRDefault="00E1018D" w:rsidP="00E1018D">
      <w:pPr>
        <w:rPr>
          <w:sz w:val="24"/>
          <w:szCs w:val="24"/>
        </w:rPr>
      </w:pPr>
      <w:r>
        <w:rPr>
          <w:sz w:val="24"/>
          <w:szCs w:val="24"/>
        </w:rPr>
        <w:t>D: 7</w:t>
      </w:r>
    </w:p>
    <w:p w:rsidR="00E1018D" w:rsidRDefault="00E1018D" w:rsidP="00E1018D">
      <w:pPr>
        <w:rPr>
          <w:sz w:val="24"/>
          <w:szCs w:val="24"/>
        </w:rPr>
      </w:pPr>
      <w:r>
        <w:rPr>
          <w:sz w:val="24"/>
          <w:szCs w:val="24"/>
        </w:rPr>
        <w:t>F: 6 or lower</w:t>
      </w:r>
    </w:p>
    <w:p w:rsidR="00E1018D" w:rsidRDefault="00E1018D" w:rsidP="00E1018D">
      <w:pPr>
        <w:rPr>
          <w:sz w:val="24"/>
          <w:szCs w:val="24"/>
        </w:rPr>
      </w:pPr>
    </w:p>
    <w:p w:rsidR="00E1018D" w:rsidRDefault="00E1018D" w:rsidP="00E1018D">
      <w:pPr>
        <w:rPr>
          <w:sz w:val="24"/>
          <w:szCs w:val="24"/>
        </w:rPr>
      </w:pPr>
      <w:r>
        <w:rPr>
          <w:sz w:val="24"/>
          <w:szCs w:val="24"/>
        </w:rPr>
        <w:t>Comments: ____________________________________________________________________________________________________________________________________________________________</w:t>
      </w:r>
    </w:p>
    <w:p w:rsidR="009A2DB1" w:rsidRDefault="009A2DB1">
      <w:pPr>
        <w:rPr>
          <w:b/>
          <w:sz w:val="32"/>
          <w:szCs w:val="32"/>
        </w:rPr>
      </w:pPr>
      <w:r>
        <w:rPr>
          <w:b/>
          <w:sz w:val="32"/>
          <w:szCs w:val="32"/>
        </w:rPr>
        <w:br w:type="page"/>
      </w:r>
    </w:p>
    <w:p w:rsidR="009A2DB1" w:rsidRPr="0014285E" w:rsidRDefault="009A2DB1" w:rsidP="009A2DB1">
      <w:pPr>
        <w:autoSpaceDE w:val="0"/>
        <w:autoSpaceDN w:val="0"/>
        <w:adjustRightInd w:val="0"/>
        <w:spacing w:after="0" w:line="240" w:lineRule="auto"/>
        <w:rPr>
          <w:rFonts w:cs="Arial"/>
          <w:b/>
          <w:bCs/>
          <w:sz w:val="24"/>
          <w:szCs w:val="24"/>
          <w:u w:val="single"/>
        </w:rPr>
      </w:pPr>
      <w:r w:rsidRPr="0014285E">
        <w:rPr>
          <w:rFonts w:cs="Arial"/>
          <w:b/>
          <w:bCs/>
          <w:sz w:val="24"/>
          <w:szCs w:val="24"/>
          <w:u w:val="single"/>
        </w:rPr>
        <w:lastRenderedPageBreak/>
        <w:t>The Aims of Reconstruction</w:t>
      </w:r>
      <w:r>
        <w:rPr>
          <w:rFonts w:cs="Arial"/>
          <w:b/>
          <w:bCs/>
          <w:sz w:val="24"/>
          <w:szCs w:val="24"/>
          <w:u w:val="single"/>
        </w:rPr>
        <w:t xml:space="preserve"> – Partial Notes</w:t>
      </w:r>
    </w:p>
    <w:p w:rsidR="009A2DB1" w:rsidRDefault="009A2DB1" w:rsidP="009A2DB1">
      <w:pPr>
        <w:autoSpaceDE w:val="0"/>
        <w:autoSpaceDN w:val="0"/>
        <w:adjustRightInd w:val="0"/>
        <w:spacing w:after="0" w:line="240" w:lineRule="auto"/>
        <w:rPr>
          <w:rFonts w:cs="Arial"/>
          <w:b/>
          <w:bCs/>
          <w:sz w:val="24"/>
          <w:szCs w:val="24"/>
          <w:u w:val="single"/>
        </w:rPr>
      </w:pPr>
      <w:r w:rsidRPr="0014285E">
        <w:rPr>
          <w:rFonts w:cs="Arial"/>
          <w:b/>
          <w:bCs/>
          <w:sz w:val="24"/>
          <w:szCs w:val="24"/>
          <w:u w:val="single"/>
        </w:rPr>
        <w:t>Vocabulary</w:t>
      </w:r>
    </w:p>
    <w:p w:rsidR="009A2DB1" w:rsidRPr="0014285E" w:rsidRDefault="009A2DB1" w:rsidP="009A2DB1">
      <w:pPr>
        <w:autoSpaceDE w:val="0"/>
        <w:autoSpaceDN w:val="0"/>
        <w:adjustRightInd w:val="0"/>
        <w:spacing w:after="0" w:line="240" w:lineRule="auto"/>
        <w:rPr>
          <w:rFonts w:cs="Arial"/>
          <w:b/>
          <w:bCs/>
          <w:sz w:val="24"/>
          <w:szCs w:val="24"/>
          <w:u w:val="single"/>
        </w:rPr>
      </w:pPr>
    </w:p>
    <w:p w:rsidR="009A2DB1" w:rsidRPr="0014285E" w:rsidRDefault="009A2DB1" w:rsidP="009A2DB1">
      <w:pPr>
        <w:autoSpaceDE w:val="0"/>
        <w:autoSpaceDN w:val="0"/>
        <w:adjustRightInd w:val="0"/>
        <w:spacing w:after="0" w:line="240" w:lineRule="auto"/>
        <w:rPr>
          <w:rFonts w:cs="Arial"/>
          <w:sz w:val="24"/>
          <w:szCs w:val="24"/>
        </w:rPr>
      </w:pPr>
      <w:r>
        <w:rPr>
          <w:rFonts w:cs="Arial"/>
          <w:sz w:val="24"/>
          <w:szCs w:val="24"/>
        </w:rPr>
        <w:t>Aim - ______________</w:t>
      </w:r>
    </w:p>
    <w:p w:rsidR="009A2DB1" w:rsidRPr="0014285E" w:rsidRDefault="009A2DB1" w:rsidP="009A2DB1">
      <w:pPr>
        <w:autoSpaceDE w:val="0"/>
        <w:autoSpaceDN w:val="0"/>
        <w:adjustRightInd w:val="0"/>
        <w:spacing w:after="0" w:line="240" w:lineRule="auto"/>
        <w:rPr>
          <w:rFonts w:cs="Arial"/>
          <w:sz w:val="24"/>
          <w:szCs w:val="24"/>
        </w:rPr>
      </w:pPr>
    </w:p>
    <w:p w:rsidR="009A2DB1" w:rsidRPr="0014285E" w:rsidRDefault="009A2DB1" w:rsidP="009A2DB1">
      <w:pPr>
        <w:autoSpaceDE w:val="0"/>
        <w:autoSpaceDN w:val="0"/>
        <w:adjustRightInd w:val="0"/>
        <w:spacing w:after="0" w:line="240" w:lineRule="auto"/>
        <w:rPr>
          <w:rFonts w:cs="Arial"/>
          <w:sz w:val="24"/>
          <w:szCs w:val="24"/>
        </w:rPr>
      </w:pP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t>_________________________</w:t>
      </w:r>
      <w:r w:rsidRPr="0014285E">
        <w:rPr>
          <w:rFonts w:cs="Arial"/>
          <w:sz w:val="24"/>
          <w:szCs w:val="24"/>
        </w:rPr>
        <w:t xml:space="preserve"> - to rebuild; to build again</w:t>
      </w:r>
    </w:p>
    <w:p w:rsidR="009A2DB1" w:rsidRPr="0014285E" w:rsidRDefault="009A2DB1" w:rsidP="009A2DB1">
      <w:pPr>
        <w:autoSpaceDE w:val="0"/>
        <w:autoSpaceDN w:val="0"/>
        <w:adjustRightInd w:val="0"/>
        <w:spacing w:after="0" w:line="240" w:lineRule="auto"/>
        <w:rPr>
          <w:rFonts w:cs="Arial"/>
          <w:sz w:val="24"/>
          <w:szCs w:val="24"/>
        </w:rPr>
      </w:pPr>
    </w:p>
    <w:p w:rsidR="009A2DB1" w:rsidRPr="0014285E" w:rsidRDefault="009A2DB1" w:rsidP="009A2DB1">
      <w:pPr>
        <w:autoSpaceDE w:val="0"/>
        <w:autoSpaceDN w:val="0"/>
        <w:adjustRightInd w:val="0"/>
        <w:spacing w:after="0" w:line="240" w:lineRule="auto"/>
        <w:rPr>
          <w:rFonts w:cs="Arial"/>
          <w:sz w:val="24"/>
          <w:szCs w:val="24"/>
        </w:rPr>
      </w:pPr>
      <w:r w:rsidRPr="0014285E">
        <w:rPr>
          <w:rFonts w:cs="Arial"/>
          <w:sz w:val="24"/>
          <w:szCs w:val="24"/>
        </w:rPr>
        <w:t>Unite - to bring together</w:t>
      </w:r>
    </w:p>
    <w:p w:rsidR="009A2DB1" w:rsidRPr="0014285E" w:rsidRDefault="009A2DB1" w:rsidP="009A2DB1">
      <w:pPr>
        <w:autoSpaceDE w:val="0"/>
        <w:autoSpaceDN w:val="0"/>
        <w:adjustRightInd w:val="0"/>
        <w:spacing w:after="0" w:line="240" w:lineRule="auto"/>
        <w:rPr>
          <w:rFonts w:cs="Arial"/>
          <w:sz w:val="24"/>
          <w:szCs w:val="24"/>
        </w:rPr>
      </w:pPr>
    </w:p>
    <w:p w:rsidR="009A2DB1" w:rsidRPr="0014285E" w:rsidRDefault="009A2DB1" w:rsidP="009A2DB1">
      <w:pPr>
        <w:autoSpaceDE w:val="0"/>
        <w:autoSpaceDN w:val="0"/>
        <w:adjustRightInd w:val="0"/>
        <w:spacing w:after="0" w:line="240" w:lineRule="auto"/>
        <w:rPr>
          <w:rFonts w:cs="Arial"/>
          <w:sz w:val="24"/>
          <w:szCs w:val="24"/>
        </w:rPr>
      </w:pPr>
      <w:r w:rsidRPr="0014285E">
        <w:rPr>
          <w:rFonts w:cs="Arial"/>
          <w:sz w:val="24"/>
          <w:szCs w:val="24"/>
        </w:rPr>
        <w:t xml:space="preserve">Humiliate - to make someone feel shame; to </w:t>
      </w:r>
      <w:r>
        <w:rPr>
          <w:rFonts w:cs="Arial"/>
          <w:sz w:val="24"/>
          <w:szCs w:val="24"/>
        </w:rPr>
        <w:t>_________________</w:t>
      </w:r>
    </w:p>
    <w:p w:rsidR="009A2DB1" w:rsidRPr="0014285E" w:rsidRDefault="009A2DB1" w:rsidP="009A2DB1">
      <w:pPr>
        <w:autoSpaceDE w:val="0"/>
        <w:autoSpaceDN w:val="0"/>
        <w:adjustRightInd w:val="0"/>
        <w:spacing w:after="0" w:line="240" w:lineRule="auto"/>
        <w:rPr>
          <w:rFonts w:cs="Arial"/>
          <w:sz w:val="24"/>
          <w:szCs w:val="24"/>
        </w:rPr>
      </w:pPr>
    </w:p>
    <w:p w:rsidR="009A2DB1" w:rsidRPr="0014285E" w:rsidRDefault="009A2DB1" w:rsidP="009A2DB1">
      <w:pPr>
        <w:autoSpaceDE w:val="0"/>
        <w:autoSpaceDN w:val="0"/>
        <w:adjustRightInd w:val="0"/>
        <w:spacing w:after="0" w:line="240" w:lineRule="auto"/>
        <w:rPr>
          <w:rFonts w:cs="Arial"/>
          <w:sz w:val="24"/>
          <w:szCs w:val="24"/>
        </w:rPr>
      </w:pPr>
      <w:r w:rsidRPr="0014285E">
        <w:rPr>
          <w:rFonts w:cs="Arial"/>
          <w:sz w:val="24"/>
          <w:szCs w:val="24"/>
        </w:rPr>
        <w:t>Ratify - adopt or accept</w:t>
      </w:r>
    </w:p>
    <w:p w:rsidR="009A2DB1" w:rsidRPr="0014285E" w:rsidRDefault="009A2DB1" w:rsidP="009A2DB1">
      <w:pPr>
        <w:autoSpaceDE w:val="0"/>
        <w:autoSpaceDN w:val="0"/>
        <w:adjustRightInd w:val="0"/>
        <w:spacing w:after="0" w:line="240" w:lineRule="auto"/>
        <w:rPr>
          <w:rFonts w:cs="Arial"/>
          <w:sz w:val="24"/>
          <w:szCs w:val="24"/>
        </w:rPr>
      </w:pPr>
    </w:p>
    <w:p w:rsidR="009A2DB1" w:rsidRPr="0014285E" w:rsidRDefault="009A2DB1" w:rsidP="009A2DB1">
      <w:pPr>
        <w:autoSpaceDE w:val="0"/>
        <w:autoSpaceDN w:val="0"/>
        <w:adjustRightInd w:val="0"/>
        <w:spacing w:after="0" w:line="240" w:lineRule="auto"/>
        <w:rPr>
          <w:rFonts w:cs="Arial"/>
          <w:sz w:val="24"/>
          <w:szCs w:val="24"/>
        </w:rPr>
      </w:pPr>
      <w:r w:rsidRPr="0014285E">
        <w:rPr>
          <w:rFonts w:cs="Arial"/>
          <w:sz w:val="24"/>
          <w:szCs w:val="24"/>
        </w:rPr>
        <w:t>Abolish - get rid of</w:t>
      </w:r>
    </w:p>
    <w:p w:rsidR="009A2DB1" w:rsidRPr="0014285E" w:rsidRDefault="009A2DB1" w:rsidP="009A2DB1">
      <w:pPr>
        <w:autoSpaceDE w:val="0"/>
        <w:autoSpaceDN w:val="0"/>
        <w:adjustRightInd w:val="0"/>
        <w:spacing w:after="0" w:line="240" w:lineRule="auto"/>
        <w:rPr>
          <w:rFonts w:cs="Arial"/>
          <w:sz w:val="24"/>
          <w:szCs w:val="24"/>
        </w:rPr>
      </w:pPr>
    </w:p>
    <w:p w:rsidR="009A2DB1" w:rsidRDefault="009A2DB1" w:rsidP="009A2DB1">
      <w:pPr>
        <w:autoSpaceDE w:val="0"/>
        <w:autoSpaceDN w:val="0"/>
        <w:adjustRightInd w:val="0"/>
        <w:spacing w:after="0" w:line="240" w:lineRule="auto"/>
        <w:rPr>
          <w:rFonts w:cs="Arial"/>
          <w:sz w:val="24"/>
          <w:szCs w:val="24"/>
        </w:rPr>
      </w:pPr>
      <w:r w:rsidRPr="0014285E">
        <w:rPr>
          <w:rFonts w:cs="Arial"/>
          <w:sz w:val="24"/>
          <w:szCs w:val="24"/>
        </w:rPr>
        <w:t xml:space="preserve">Assassinate - </w:t>
      </w:r>
      <w:r>
        <w:rPr>
          <w:rFonts w:cs="Arial"/>
          <w:sz w:val="24"/>
          <w:szCs w:val="24"/>
        </w:rPr>
        <w:t>_______________</w:t>
      </w:r>
      <w:r w:rsidRPr="0014285E">
        <w:rPr>
          <w:rFonts w:cs="Arial"/>
          <w:sz w:val="24"/>
          <w:szCs w:val="24"/>
        </w:rPr>
        <w:t xml:space="preserve"> of a political figure</w:t>
      </w:r>
    </w:p>
    <w:p w:rsidR="009A2DB1" w:rsidRPr="0014285E" w:rsidRDefault="009A2DB1" w:rsidP="009A2DB1">
      <w:pPr>
        <w:autoSpaceDE w:val="0"/>
        <w:autoSpaceDN w:val="0"/>
        <w:adjustRightInd w:val="0"/>
        <w:spacing w:after="0" w:line="240" w:lineRule="auto"/>
        <w:rPr>
          <w:rFonts w:cs="Arial"/>
          <w:sz w:val="24"/>
          <w:szCs w:val="24"/>
        </w:rPr>
      </w:pPr>
    </w:p>
    <w:p w:rsidR="009A2DB1" w:rsidRPr="0014285E" w:rsidRDefault="009A2DB1" w:rsidP="009A2DB1">
      <w:pPr>
        <w:autoSpaceDE w:val="0"/>
        <w:autoSpaceDN w:val="0"/>
        <w:adjustRightInd w:val="0"/>
        <w:spacing w:after="0" w:line="240" w:lineRule="auto"/>
        <w:rPr>
          <w:rFonts w:cs="Arial"/>
          <w:b/>
          <w:bCs/>
          <w:sz w:val="24"/>
          <w:szCs w:val="24"/>
          <w:u w:val="single"/>
        </w:rPr>
      </w:pPr>
      <w:r w:rsidRPr="0014285E">
        <w:rPr>
          <w:rFonts w:cs="Arial"/>
          <w:b/>
          <w:bCs/>
          <w:sz w:val="24"/>
          <w:szCs w:val="24"/>
          <w:u w:val="single"/>
        </w:rPr>
        <w:t>Abraham Lincoln</w:t>
      </w:r>
    </w:p>
    <w:p w:rsidR="009A2DB1" w:rsidRPr="0014285E" w:rsidRDefault="009A2DB1" w:rsidP="009A2DB1">
      <w:pPr>
        <w:autoSpaceDE w:val="0"/>
        <w:autoSpaceDN w:val="0"/>
        <w:adjustRightInd w:val="0"/>
        <w:spacing w:after="0" w:line="240" w:lineRule="auto"/>
        <w:rPr>
          <w:rFonts w:cs="Arial"/>
          <w:sz w:val="24"/>
          <w:szCs w:val="24"/>
        </w:rPr>
      </w:pPr>
      <w:r w:rsidRPr="0014285E">
        <w:rPr>
          <w:rFonts w:cs="Arial"/>
          <w:sz w:val="24"/>
          <w:szCs w:val="24"/>
        </w:rPr>
        <w:t xml:space="preserve">Our President's main aim was to </w:t>
      </w:r>
      <w:r>
        <w:rPr>
          <w:rFonts w:cs="Arial"/>
          <w:sz w:val="24"/>
          <w:szCs w:val="24"/>
        </w:rPr>
        <w:t>______________</w:t>
      </w:r>
      <w:r w:rsidRPr="0014285E">
        <w:rPr>
          <w:rFonts w:cs="Arial"/>
          <w:sz w:val="24"/>
          <w:szCs w:val="24"/>
        </w:rPr>
        <w:t xml:space="preserve"> the nation at the end of the Civil War.  He promised an easy Reconstruction.  His plan was simple:</w:t>
      </w:r>
    </w:p>
    <w:p w:rsidR="009A2DB1" w:rsidRPr="0014285E" w:rsidRDefault="009A2DB1" w:rsidP="009A2DB1">
      <w:pPr>
        <w:autoSpaceDE w:val="0"/>
        <w:autoSpaceDN w:val="0"/>
        <w:adjustRightInd w:val="0"/>
        <w:spacing w:after="0" w:line="240" w:lineRule="auto"/>
        <w:rPr>
          <w:rFonts w:cs="Arial"/>
          <w:sz w:val="24"/>
          <w:szCs w:val="24"/>
        </w:rPr>
      </w:pPr>
    </w:p>
    <w:p w:rsidR="009A2DB1" w:rsidRPr="0014285E" w:rsidRDefault="009A2DB1" w:rsidP="009A2DB1">
      <w:pPr>
        <w:numPr>
          <w:ilvl w:val="0"/>
          <w:numId w:val="1"/>
        </w:numPr>
        <w:autoSpaceDE w:val="0"/>
        <w:autoSpaceDN w:val="0"/>
        <w:adjustRightInd w:val="0"/>
        <w:spacing w:after="0" w:line="240" w:lineRule="auto"/>
        <w:rPr>
          <w:rFonts w:cs="Arial"/>
          <w:sz w:val="24"/>
          <w:szCs w:val="24"/>
        </w:rPr>
      </w:pPr>
      <w:r w:rsidRPr="0014285E">
        <w:rPr>
          <w:rFonts w:cs="Arial"/>
          <w:sz w:val="24"/>
          <w:szCs w:val="24"/>
        </w:rPr>
        <w:t xml:space="preserve">10% of a state had to </w:t>
      </w:r>
      <w:r>
        <w:rPr>
          <w:rFonts w:cs="Arial"/>
          <w:sz w:val="24"/>
          <w:szCs w:val="24"/>
        </w:rPr>
        <w:t>_____________</w:t>
      </w:r>
      <w:r w:rsidRPr="0014285E">
        <w:rPr>
          <w:rFonts w:cs="Arial"/>
          <w:sz w:val="24"/>
          <w:szCs w:val="24"/>
        </w:rPr>
        <w:t xml:space="preserve"> allegiance to the United States</w:t>
      </w:r>
    </w:p>
    <w:p w:rsidR="009A2DB1" w:rsidRPr="0014285E" w:rsidRDefault="009A2DB1" w:rsidP="009A2DB1">
      <w:pPr>
        <w:autoSpaceDE w:val="0"/>
        <w:autoSpaceDN w:val="0"/>
        <w:adjustRightInd w:val="0"/>
        <w:spacing w:after="0" w:line="240" w:lineRule="auto"/>
        <w:rPr>
          <w:rFonts w:cs="Arial"/>
          <w:sz w:val="24"/>
          <w:szCs w:val="24"/>
        </w:rPr>
      </w:pPr>
      <w:proofErr w:type="gramStart"/>
      <w:r w:rsidRPr="0014285E">
        <w:rPr>
          <w:rFonts w:cs="Arial"/>
          <w:sz w:val="24"/>
          <w:szCs w:val="24"/>
        </w:rPr>
        <w:t>and</w:t>
      </w:r>
      <w:proofErr w:type="gramEnd"/>
    </w:p>
    <w:p w:rsidR="009A2DB1" w:rsidRPr="0014285E" w:rsidRDefault="009A2DB1" w:rsidP="009A2DB1">
      <w:pPr>
        <w:numPr>
          <w:ilvl w:val="0"/>
          <w:numId w:val="1"/>
        </w:numPr>
        <w:autoSpaceDE w:val="0"/>
        <w:autoSpaceDN w:val="0"/>
        <w:adjustRightInd w:val="0"/>
        <w:spacing w:after="0" w:line="240" w:lineRule="auto"/>
        <w:rPr>
          <w:rFonts w:cs="Arial"/>
          <w:sz w:val="24"/>
          <w:szCs w:val="24"/>
        </w:rPr>
      </w:pPr>
      <w:r w:rsidRPr="0014285E">
        <w:rPr>
          <w:rFonts w:cs="Arial"/>
          <w:sz w:val="24"/>
          <w:szCs w:val="24"/>
        </w:rPr>
        <w:t xml:space="preserve">the state had to ratify the </w:t>
      </w:r>
      <w:r>
        <w:rPr>
          <w:rFonts w:cs="Arial"/>
          <w:sz w:val="24"/>
          <w:szCs w:val="24"/>
        </w:rPr>
        <w:t>__________</w:t>
      </w:r>
      <w:r w:rsidRPr="0014285E">
        <w:rPr>
          <w:rFonts w:cs="Arial"/>
          <w:sz w:val="24"/>
          <w:szCs w:val="24"/>
        </w:rPr>
        <w:t xml:space="preserve"> Amendment which would abolish slavery</w:t>
      </w:r>
    </w:p>
    <w:p w:rsidR="009A2DB1" w:rsidRPr="0014285E" w:rsidRDefault="009A2DB1" w:rsidP="009A2DB1">
      <w:pPr>
        <w:autoSpaceDE w:val="0"/>
        <w:autoSpaceDN w:val="0"/>
        <w:adjustRightInd w:val="0"/>
        <w:spacing w:after="0" w:line="240" w:lineRule="auto"/>
        <w:rPr>
          <w:rFonts w:cs="Arial"/>
          <w:sz w:val="24"/>
          <w:szCs w:val="24"/>
        </w:rPr>
      </w:pPr>
    </w:p>
    <w:p w:rsidR="009A2DB1" w:rsidRPr="0014285E" w:rsidRDefault="009A2DB1" w:rsidP="009A2DB1">
      <w:pPr>
        <w:autoSpaceDE w:val="0"/>
        <w:autoSpaceDN w:val="0"/>
        <w:adjustRightInd w:val="0"/>
        <w:spacing w:after="0" w:line="240" w:lineRule="auto"/>
        <w:rPr>
          <w:rFonts w:cs="Arial"/>
          <w:sz w:val="24"/>
          <w:szCs w:val="24"/>
        </w:rPr>
      </w:pPr>
      <w:r w:rsidRPr="0014285E">
        <w:rPr>
          <w:rFonts w:cs="Arial"/>
          <w:sz w:val="24"/>
          <w:szCs w:val="24"/>
        </w:rPr>
        <w:t>If the state did those things, they would be allowed back into the Union.</w:t>
      </w:r>
    </w:p>
    <w:p w:rsidR="009A2DB1" w:rsidRPr="0014285E" w:rsidRDefault="009A2DB1" w:rsidP="009A2DB1">
      <w:pPr>
        <w:autoSpaceDE w:val="0"/>
        <w:autoSpaceDN w:val="0"/>
        <w:adjustRightInd w:val="0"/>
        <w:spacing w:after="0" w:line="240" w:lineRule="auto"/>
        <w:rPr>
          <w:rFonts w:cs="Arial"/>
          <w:sz w:val="24"/>
          <w:szCs w:val="24"/>
        </w:rPr>
      </w:pPr>
      <w:r w:rsidRPr="0014285E">
        <w:rPr>
          <w:rFonts w:cs="Arial"/>
          <w:sz w:val="24"/>
          <w:szCs w:val="24"/>
        </w:rPr>
        <w:t xml:space="preserve">President Lincoln wanted to make Reconstruction </w:t>
      </w:r>
      <w:r>
        <w:rPr>
          <w:rFonts w:cs="Arial"/>
          <w:sz w:val="24"/>
          <w:szCs w:val="24"/>
        </w:rPr>
        <w:t>___________</w:t>
      </w:r>
      <w:r w:rsidRPr="0014285E">
        <w:rPr>
          <w:rFonts w:cs="Arial"/>
          <w:sz w:val="24"/>
          <w:szCs w:val="24"/>
        </w:rPr>
        <w:t xml:space="preserve"> so the United States could be united once again and the nation could move on.</w:t>
      </w:r>
      <w:r>
        <w:rPr>
          <w:rFonts w:cs="Arial"/>
          <w:sz w:val="24"/>
          <w:szCs w:val="24"/>
        </w:rPr>
        <w:t xml:space="preserve">  </w:t>
      </w:r>
      <w:proofErr w:type="gramStart"/>
      <w:r w:rsidRPr="0014285E">
        <w:rPr>
          <w:rFonts w:cs="Arial"/>
          <w:sz w:val="24"/>
          <w:szCs w:val="24"/>
        </w:rPr>
        <w:t>However. . .</w:t>
      </w:r>
      <w:proofErr w:type="gramEnd"/>
    </w:p>
    <w:p w:rsidR="009A2DB1" w:rsidRDefault="009A2DB1" w:rsidP="009A2DB1">
      <w:pPr>
        <w:autoSpaceDE w:val="0"/>
        <w:autoSpaceDN w:val="0"/>
        <w:adjustRightInd w:val="0"/>
        <w:spacing w:after="0" w:line="240" w:lineRule="auto"/>
        <w:rPr>
          <w:rFonts w:cs="Arial"/>
          <w:sz w:val="24"/>
          <w:szCs w:val="24"/>
        </w:rPr>
      </w:pPr>
    </w:p>
    <w:p w:rsidR="009A2DB1" w:rsidRDefault="009A2DB1" w:rsidP="009A2DB1">
      <w:pPr>
        <w:autoSpaceDE w:val="0"/>
        <w:autoSpaceDN w:val="0"/>
        <w:adjustRightInd w:val="0"/>
        <w:spacing w:after="0" w:line="240" w:lineRule="auto"/>
        <w:rPr>
          <w:rFonts w:cs="Arial"/>
          <w:sz w:val="24"/>
          <w:szCs w:val="24"/>
        </w:rPr>
      </w:pPr>
      <w:r w:rsidRPr="0014285E">
        <w:rPr>
          <w:rFonts w:cs="Arial"/>
          <w:sz w:val="24"/>
          <w:szCs w:val="24"/>
        </w:rPr>
        <w:t xml:space="preserve">President Lincoln was </w:t>
      </w:r>
      <w:r>
        <w:rPr>
          <w:rFonts w:cs="Arial"/>
          <w:sz w:val="24"/>
          <w:szCs w:val="24"/>
        </w:rPr>
        <w:t>________________________</w:t>
      </w:r>
      <w:r w:rsidRPr="0014285E">
        <w:rPr>
          <w:rFonts w:cs="Arial"/>
          <w:sz w:val="24"/>
          <w:szCs w:val="24"/>
        </w:rPr>
        <w:t xml:space="preserve"> by John Wilkes Booth before his plan for America was completed.  We believe that if he had lived, his easy plan for Reconstruction would have continued.</w:t>
      </w:r>
      <w:r>
        <w:rPr>
          <w:rFonts w:cs="Arial"/>
          <w:sz w:val="24"/>
          <w:szCs w:val="24"/>
        </w:rPr>
        <w:t xml:space="preserve">  </w:t>
      </w:r>
      <w:r w:rsidRPr="0014285E">
        <w:rPr>
          <w:rFonts w:cs="Arial"/>
          <w:sz w:val="24"/>
          <w:szCs w:val="24"/>
        </w:rPr>
        <w:t xml:space="preserve">But, since he was murdered, we will never know for sure.  </w:t>
      </w:r>
    </w:p>
    <w:p w:rsidR="009A2DB1" w:rsidRPr="0014285E" w:rsidRDefault="009A2DB1" w:rsidP="009A2DB1">
      <w:pPr>
        <w:autoSpaceDE w:val="0"/>
        <w:autoSpaceDN w:val="0"/>
        <w:adjustRightInd w:val="0"/>
        <w:spacing w:after="0" w:line="240" w:lineRule="auto"/>
        <w:rPr>
          <w:rFonts w:cs="Arial"/>
          <w:sz w:val="24"/>
          <w:szCs w:val="24"/>
        </w:rPr>
      </w:pPr>
    </w:p>
    <w:p w:rsidR="009A2DB1" w:rsidRPr="0014285E" w:rsidRDefault="009A2DB1" w:rsidP="009A2DB1">
      <w:pPr>
        <w:autoSpaceDE w:val="0"/>
        <w:autoSpaceDN w:val="0"/>
        <w:adjustRightInd w:val="0"/>
        <w:spacing w:after="0" w:line="240" w:lineRule="auto"/>
        <w:rPr>
          <w:rFonts w:cs="Arial"/>
          <w:sz w:val="24"/>
          <w:szCs w:val="24"/>
        </w:rPr>
      </w:pPr>
      <w:r w:rsidRPr="0014285E">
        <w:rPr>
          <w:rFonts w:cs="Arial"/>
          <w:sz w:val="24"/>
          <w:szCs w:val="24"/>
        </w:rPr>
        <w:t xml:space="preserve">When Vice President Andrew </w:t>
      </w:r>
      <w:r>
        <w:rPr>
          <w:rFonts w:cs="Arial"/>
          <w:sz w:val="24"/>
          <w:szCs w:val="24"/>
        </w:rPr>
        <w:t>_______________</w:t>
      </w:r>
      <w:r w:rsidRPr="0014285E">
        <w:rPr>
          <w:rFonts w:cs="Arial"/>
          <w:sz w:val="24"/>
          <w:szCs w:val="24"/>
        </w:rPr>
        <w:t xml:space="preserve"> became president after Lincoln's assassination, he continued with Lincoln's basic plan.  However, there was one main difference in how Johnson handled the plan: </w:t>
      </w:r>
    </w:p>
    <w:p w:rsidR="009A2DB1" w:rsidRPr="0014285E" w:rsidRDefault="009A2DB1" w:rsidP="009A2DB1">
      <w:pPr>
        <w:autoSpaceDE w:val="0"/>
        <w:autoSpaceDN w:val="0"/>
        <w:adjustRightInd w:val="0"/>
        <w:spacing w:after="0" w:line="240" w:lineRule="auto"/>
        <w:rPr>
          <w:rFonts w:cs="Arial"/>
          <w:sz w:val="24"/>
          <w:szCs w:val="24"/>
        </w:rPr>
      </w:pPr>
    </w:p>
    <w:p w:rsidR="009A2DB1" w:rsidRPr="0014285E" w:rsidRDefault="009A2DB1" w:rsidP="009A2DB1">
      <w:pPr>
        <w:autoSpaceDE w:val="0"/>
        <w:autoSpaceDN w:val="0"/>
        <w:adjustRightInd w:val="0"/>
        <w:spacing w:after="0" w:line="240" w:lineRule="auto"/>
        <w:rPr>
          <w:rFonts w:cs="Arial"/>
          <w:sz w:val="24"/>
          <w:szCs w:val="24"/>
        </w:rPr>
      </w:pPr>
      <w:r w:rsidRPr="0014285E">
        <w:rPr>
          <w:rFonts w:cs="Arial"/>
          <w:sz w:val="24"/>
          <w:szCs w:val="24"/>
        </w:rPr>
        <w:t xml:space="preserve">Johnson wanted to </w:t>
      </w:r>
      <w:r w:rsidRPr="0014285E">
        <w:rPr>
          <w:rFonts w:cs="Arial"/>
          <w:b/>
          <w:bCs/>
          <w:sz w:val="24"/>
          <w:szCs w:val="24"/>
        </w:rPr>
        <w:t>humiliate</w:t>
      </w:r>
      <w:r w:rsidRPr="0014285E">
        <w:rPr>
          <w:rFonts w:cs="Arial"/>
          <w:sz w:val="24"/>
          <w:szCs w:val="24"/>
        </w:rPr>
        <w:t xml:space="preserve"> the white southerners.</w:t>
      </w:r>
    </w:p>
    <w:p w:rsidR="009A2DB1" w:rsidRPr="0014285E" w:rsidRDefault="009A2DB1" w:rsidP="009A2DB1">
      <w:pPr>
        <w:autoSpaceDE w:val="0"/>
        <w:autoSpaceDN w:val="0"/>
        <w:adjustRightInd w:val="0"/>
        <w:spacing w:after="0" w:line="240" w:lineRule="auto"/>
        <w:rPr>
          <w:rFonts w:cs="Arial"/>
          <w:sz w:val="24"/>
          <w:szCs w:val="24"/>
        </w:rPr>
      </w:pPr>
    </w:p>
    <w:p w:rsidR="009A2DB1" w:rsidRDefault="009A2DB1" w:rsidP="009A2DB1">
      <w:pPr>
        <w:autoSpaceDE w:val="0"/>
        <w:autoSpaceDN w:val="0"/>
        <w:adjustRightInd w:val="0"/>
        <w:spacing w:after="0" w:line="240" w:lineRule="auto"/>
        <w:rPr>
          <w:rFonts w:cs="Arial"/>
          <w:sz w:val="24"/>
          <w:szCs w:val="24"/>
        </w:rPr>
      </w:pPr>
      <w:r w:rsidRPr="0014285E">
        <w:rPr>
          <w:rFonts w:cs="Arial"/>
          <w:sz w:val="24"/>
          <w:szCs w:val="24"/>
        </w:rPr>
        <w:t xml:space="preserve">He required rich southerners to ask for a presidential pardon, or </w:t>
      </w:r>
      <w:r>
        <w:rPr>
          <w:rFonts w:cs="Arial"/>
          <w:sz w:val="24"/>
          <w:szCs w:val="24"/>
        </w:rPr>
        <w:t>_____________</w:t>
      </w:r>
      <w:r w:rsidRPr="0014285E">
        <w:rPr>
          <w:rFonts w:cs="Arial"/>
          <w:sz w:val="24"/>
          <w:szCs w:val="24"/>
        </w:rPr>
        <w:t>.  This was just a way for him to force the white southerners to notice his power as President.</w:t>
      </w:r>
    </w:p>
    <w:p w:rsidR="009A2DB1" w:rsidRPr="0014285E" w:rsidRDefault="009A2DB1" w:rsidP="009A2DB1">
      <w:pPr>
        <w:autoSpaceDE w:val="0"/>
        <w:autoSpaceDN w:val="0"/>
        <w:adjustRightInd w:val="0"/>
        <w:spacing w:after="0" w:line="240" w:lineRule="auto"/>
        <w:rPr>
          <w:rFonts w:cs="Arial"/>
          <w:sz w:val="24"/>
          <w:szCs w:val="24"/>
        </w:rPr>
      </w:pPr>
    </w:p>
    <w:p w:rsidR="00AB5A47" w:rsidRDefault="00AB5A47" w:rsidP="009A2DB1">
      <w:pPr>
        <w:autoSpaceDE w:val="0"/>
        <w:autoSpaceDN w:val="0"/>
        <w:adjustRightInd w:val="0"/>
        <w:spacing w:after="0" w:line="240" w:lineRule="auto"/>
        <w:rPr>
          <w:rFonts w:cs="Arial"/>
          <w:b/>
          <w:bCs/>
          <w:sz w:val="24"/>
          <w:szCs w:val="24"/>
          <w:u w:val="single"/>
        </w:rPr>
      </w:pPr>
    </w:p>
    <w:p w:rsidR="00AB5A47" w:rsidRDefault="00AB5A47" w:rsidP="009A2DB1">
      <w:pPr>
        <w:autoSpaceDE w:val="0"/>
        <w:autoSpaceDN w:val="0"/>
        <w:adjustRightInd w:val="0"/>
        <w:spacing w:after="0" w:line="240" w:lineRule="auto"/>
        <w:rPr>
          <w:rFonts w:cs="Arial"/>
          <w:b/>
          <w:bCs/>
          <w:sz w:val="24"/>
          <w:szCs w:val="24"/>
          <w:u w:val="single"/>
        </w:rPr>
      </w:pPr>
    </w:p>
    <w:p w:rsidR="009A2DB1" w:rsidRPr="0014285E" w:rsidRDefault="009A2DB1" w:rsidP="009A2DB1">
      <w:pPr>
        <w:autoSpaceDE w:val="0"/>
        <w:autoSpaceDN w:val="0"/>
        <w:adjustRightInd w:val="0"/>
        <w:spacing w:after="0" w:line="240" w:lineRule="auto"/>
        <w:rPr>
          <w:rFonts w:cs="Arial"/>
          <w:b/>
          <w:bCs/>
          <w:sz w:val="24"/>
          <w:szCs w:val="24"/>
          <w:u w:val="single"/>
        </w:rPr>
      </w:pPr>
      <w:r w:rsidRPr="0014285E">
        <w:rPr>
          <w:rFonts w:cs="Arial"/>
          <w:b/>
          <w:bCs/>
          <w:sz w:val="24"/>
          <w:szCs w:val="24"/>
          <w:u w:val="single"/>
        </w:rPr>
        <w:lastRenderedPageBreak/>
        <w:t>Aim of White Southerners</w:t>
      </w:r>
    </w:p>
    <w:p w:rsidR="00AB5A47" w:rsidRDefault="00AB5A47" w:rsidP="009A2DB1">
      <w:pPr>
        <w:autoSpaceDE w:val="0"/>
        <w:autoSpaceDN w:val="0"/>
        <w:adjustRightInd w:val="0"/>
        <w:spacing w:after="0" w:line="240" w:lineRule="auto"/>
        <w:rPr>
          <w:rFonts w:cs="Arial"/>
          <w:sz w:val="24"/>
          <w:szCs w:val="24"/>
        </w:rPr>
      </w:pPr>
    </w:p>
    <w:p w:rsidR="009A2DB1" w:rsidRDefault="009A2DB1" w:rsidP="009A2DB1">
      <w:pPr>
        <w:autoSpaceDE w:val="0"/>
        <w:autoSpaceDN w:val="0"/>
        <w:adjustRightInd w:val="0"/>
        <w:spacing w:after="0" w:line="240" w:lineRule="auto"/>
        <w:rPr>
          <w:rFonts w:cs="Arial"/>
          <w:sz w:val="24"/>
          <w:szCs w:val="24"/>
        </w:rPr>
      </w:pPr>
      <w:r w:rsidRPr="0014285E">
        <w:rPr>
          <w:rFonts w:cs="Arial"/>
          <w:sz w:val="24"/>
          <w:szCs w:val="24"/>
        </w:rPr>
        <w:t xml:space="preserve">This group wanted to end the </w:t>
      </w:r>
      <w:proofErr w:type="gramStart"/>
      <w:r w:rsidRPr="0014285E">
        <w:rPr>
          <w:rFonts w:cs="Arial"/>
          <w:sz w:val="24"/>
          <w:szCs w:val="24"/>
        </w:rPr>
        <w:t>war,</w:t>
      </w:r>
      <w:proofErr w:type="gramEnd"/>
      <w:r w:rsidRPr="0014285E">
        <w:rPr>
          <w:rFonts w:cs="Arial"/>
          <w:sz w:val="24"/>
          <w:szCs w:val="24"/>
        </w:rPr>
        <w:t xml:space="preserve"> however they did not want to change their </w:t>
      </w:r>
      <w:r>
        <w:rPr>
          <w:rFonts w:cs="Arial"/>
          <w:sz w:val="24"/>
          <w:szCs w:val="24"/>
        </w:rPr>
        <w:t>_______________</w:t>
      </w:r>
      <w:r w:rsidRPr="0014285E">
        <w:rPr>
          <w:rFonts w:cs="Arial"/>
          <w:sz w:val="24"/>
          <w:szCs w:val="24"/>
        </w:rPr>
        <w:t xml:space="preserve"> where whites were considered "better" than their slaves.</w:t>
      </w:r>
      <w:r>
        <w:rPr>
          <w:rFonts w:cs="Arial"/>
          <w:sz w:val="24"/>
          <w:szCs w:val="24"/>
        </w:rPr>
        <w:t xml:space="preserve">  </w:t>
      </w:r>
      <w:r w:rsidRPr="0014285E">
        <w:rPr>
          <w:rFonts w:cs="Arial"/>
          <w:sz w:val="24"/>
          <w:szCs w:val="24"/>
        </w:rPr>
        <w:t xml:space="preserve">White southerners knew that slavery had ended, but they did not want </w:t>
      </w:r>
      <w:proofErr w:type="spellStart"/>
      <w:r w:rsidRPr="0014285E">
        <w:rPr>
          <w:rFonts w:cs="Arial"/>
          <w:sz w:val="24"/>
          <w:szCs w:val="24"/>
        </w:rPr>
        <w:t>the</w:t>
      </w:r>
      <w:proofErr w:type="spellEnd"/>
      <w:r w:rsidRPr="0014285E">
        <w:rPr>
          <w:rFonts w:cs="Arial"/>
          <w:sz w:val="24"/>
          <w:szCs w:val="24"/>
        </w:rPr>
        <w:t xml:space="preserve"> </w:t>
      </w:r>
      <w:r>
        <w:rPr>
          <w:rFonts w:cs="Arial"/>
          <w:sz w:val="24"/>
          <w:szCs w:val="24"/>
        </w:rPr>
        <w:t>__________________</w:t>
      </w:r>
      <w:r w:rsidRPr="0014285E">
        <w:rPr>
          <w:rFonts w:cs="Arial"/>
          <w:sz w:val="24"/>
          <w:szCs w:val="24"/>
        </w:rPr>
        <w:t xml:space="preserve"> </w:t>
      </w:r>
      <w:proofErr w:type="spellStart"/>
      <w:r w:rsidRPr="0014285E">
        <w:rPr>
          <w:rFonts w:cs="Arial"/>
          <w:sz w:val="24"/>
          <w:szCs w:val="24"/>
        </w:rPr>
        <w:t>to</w:t>
      </w:r>
      <w:proofErr w:type="spellEnd"/>
      <w:r w:rsidRPr="0014285E">
        <w:rPr>
          <w:rFonts w:cs="Arial"/>
          <w:sz w:val="24"/>
          <w:szCs w:val="24"/>
        </w:rPr>
        <w:t xml:space="preserve"> have the same rights as whites.  To make sure that freedmen did not have the same rights, southern states created </w:t>
      </w:r>
      <w:r>
        <w:rPr>
          <w:rFonts w:cs="Arial"/>
          <w:sz w:val="24"/>
          <w:szCs w:val="24"/>
        </w:rPr>
        <w:t>_________________________</w:t>
      </w:r>
      <w:r w:rsidRPr="0014285E">
        <w:rPr>
          <w:rFonts w:cs="Arial"/>
          <w:sz w:val="24"/>
          <w:szCs w:val="24"/>
        </w:rPr>
        <w:t xml:space="preserve">.  These were laws that denied freedmen many basic rights even though they were "free".  Many white southerners, like the terrorist group the Ku Klux Klan (KKK), used threats and violence to </w:t>
      </w:r>
      <w:r>
        <w:rPr>
          <w:rFonts w:cs="Arial"/>
          <w:sz w:val="24"/>
          <w:szCs w:val="24"/>
        </w:rPr>
        <w:t>_______________________</w:t>
      </w:r>
      <w:r w:rsidRPr="0014285E">
        <w:rPr>
          <w:rFonts w:cs="Arial"/>
          <w:sz w:val="24"/>
          <w:szCs w:val="24"/>
        </w:rPr>
        <w:t xml:space="preserve"> the freedmen.</w:t>
      </w:r>
    </w:p>
    <w:p w:rsidR="009A2DB1" w:rsidRPr="0014285E" w:rsidRDefault="009A2DB1" w:rsidP="009A2DB1">
      <w:pPr>
        <w:autoSpaceDE w:val="0"/>
        <w:autoSpaceDN w:val="0"/>
        <w:adjustRightInd w:val="0"/>
        <w:spacing w:after="0" w:line="240" w:lineRule="auto"/>
        <w:rPr>
          <w:rFonts w:cs="Arial"/>
          <w:sz w:val="24"/>
          <w:szCs w:val="24"/>
        </w:rPr>
      </w:pPr>
    </w:p>
    <w:p w:rsidR="009A2DB1" w:rsidRPr="0014285E" w:rsidRDefault="009A2DB1" w:rsidP="009A2DB1">
      <w:pPr>
        <w:autoSpaceDE w:val="0"/>
        <w:autoSpaceDN w:val="0"/>
        <w:adjustRightInd w:val="0"/>
        <w:spacing w:after="0" w:line="240" w:lineRule="auto"/>
        <w:rPr>
          <w:rFonts w:cs="Arial"/>
          <w:b/>
          <w:bCs/>
          <w:sz w:val="24"/>
          <w:szCs w:val="24"/>
          <w:u w:val="single"/>
        </w:rPr>
      </w:pPr>
      <w:r w:rsidRPr="0014285E">
        <w:rPr>
          <w:rFonts w:cs="Arial"/>
          <w:b/>
          <w:bCs/>
          <w:sz w:val="24"/>
          <w:szCs w:val="24"/>
          <w:u w:val="single"/>
        </w:rPr>
        <w:t>Aims of the United States Congress</w:t>
      </w:r>
    </w:p>
    <w:p w:rsidR="009A2DB1" w:rsidRPr="0014285E" w:rsidRDefault="009A2DB1" w:rsidP="009A2DB1">
      <w:pPr>
        <w:autoSpaceDE w:val="0"/>
        <w:autoSpaceDN w:val="0"/>
        <w:adjustRightInd w:val="0"/>
        <w:spacing w:after="0" w:line="240" w:lineRule="auto"/>
        <w:rPr>
          <w:rFonts w:cs="Arial"/>
          <w:sz w:val="24"/>
          <w:szCs w:val="24"/>
        </w:rPr>
      </w:pPr>
      <w:r w:rsidRPr="0014285E">
        <w:rPr>
          <w:rFonts w:cs="Arial"/>
          <w:sz w:val="24"/>
          <w:szCs w:val="24"/>
        </w:rPr>
        <w:t xml:space="preserve">Congress wanted to make sure that the Civil War had a </w:t>
      </w:r>
      <w:r>
        <w:rPr>
          <w:rFonts w:cs="Arial"/>
          <w:sz w:val="24"/>
          <w:szCs w:val="24"/>
        </w:rPr>
        <w:t>________________</w:t>
      </w:r>
      <w:r w:rsidRPr="0014285E">
        <w:rPr>
          <w:rFonts w:cs="Arial"/>
          <w:sz w:val="24"/>
          <w:szCs w:val="24"/>
        </w:rPr>
        <w:t xml:space="preserve"> out</w:t>
      </w:r>
      <w:r>
        <w:rPr>
          <w:rFonts w:cs="Arial"/>
          <w:sz w:val="24"/>
          <w:szCs w:val="24"/>
        </w:rPr>
        <w:t>come; they wanted to be sure</w:t>
      </w:r>
      <w:r w:rsidRPr="0014285E">
        <w:rPr>
          <w:rFonts w:cs="Arial"/>
          <w:sz w:val="24"/>
          <w:szCs w:val="24"/>
        </w:rPr>
        <w:t xml:space="preserve"> that freed slaves would definitely be free.  Congress did several things to make sure this happened:</w:t>
      </w:r>
    </w:p>
    <w:p w:rsidR="009A2DB1" w:rsidRPr="0014285E" w:rsidRDefault="009A2DB1" w:rsidP="009A2DB1">
      <w:pPr>
        <w:autoSpaceDE w:val="0"/>
        <w:autoSpaceDN w:val="0"/>
        <w:adjustRightInd w:val="0"/>
        <w:spacing w:after="0" w:line="240" w:lineRule="auto"/>
        <w:rPr>
          <w:rFonts w:cs="Arial"/>
          <w:sz w:val="24"/>
          <w:szCs w:val="24"/>
        </w:rPr>
      </w:pPr>
    </w:p>
    <w:p w:rsidR="009A2DB1" w:rsidRPr="0014285E" w:rsidRDefault="009A2DB1" w:rsidP="009A2DB1">
      <w:pPr>
        <w:numPr>
          <w:ilvl w:val="0"/>
          <w:numId w:val="1"/>
        </w:numPr>
        <w:autoSpaceDE w:val="0"/>
        <w:autoSpaceDN w:val="0"/>
        <w:adjustRightInd w:val="0"/>
        <w:spacing w:after="0" w:line="240" w:lineRule="auto"/>
        <w:rPr>
          <w:rFonts w:cs="Arial"/>
          <w:sz w:val="24"/>
          <w:szCs w:val="24"/>
        </w:rPr>
      </w:pPr>
      <w:r w:rsidRPr="0014285E">
        <w:rPr>
          <w:rFonts w:cs="Arial"/>
          <w:sz w:val="24"/>
          <w:szCs w:val="24"/>
        </w:rPr>
        <w:t xml:space="preserve">Congress </w:t>
      </w:r>
      <w:r>
        <w:rPr>
          <w:rFonts w:cs="Arial"/>
          <w:sz w:val="24"/>
          <w:szCs w:val="24"/>
        </w:rPr>
        <w:t>_________________</w:t>
      </w:r>
      <w:r w:rsidRPr="0014285E">
        <w:rPr>
          <w:rFonts w:cs="Arial"/>
          <w:sz w:val="24"/>
          <w:szCs w:val="24"/>
        </w:rPr>
        <w:t xml:space="preserve"> to allow any Confederate official to take a seat </w:t>
      </w:r>
    </w:p>
    <w:p w:rsidR="009A2DB1" w:rsidRPr="0014285E" w:rsidRDefault="009A2DB1" w:rsidP="009A2DB1">
      <w:pPr>
        <w:numPr>
          <w:ilvl w:val="0"/>
          <w:numId w:val="1"/>
        </w:numPr>
        <w:autoSpaceDE w:val="0"/>
        <w:autoSpaceDN w:val="0"/>
        <w:adjustRightInd w:val="0"/>
        <w:spacing w:after="0" w:line="240" w:lineRule="auto"/>
        <w:rPr>
          <w:rFonts w:cs="Arial"/>
          <w:sz w:val="24"/>
          <w:szCs w:val="24"/>
        </w:rPr>
      </w:pPr>
      <w:r w:rsidRPr="0014285E">
        <w:rPr>
          <w:rFonts w:cs="Arial"/>
          <w:sz w:val="24"/>
          <w:szCs w:val="24"/>
        </w:rPr>
        <w:t>Congress passed a bill that extended the Freedman's Bureau to fight the unfairness of the Black Codes</w:t>
      </w:r>
    </w:p>
    <w:p w:rsidR="009A2DB1" w:rsidRPr="0014285E" w:rsidRDefault="009A2DB1" w:rsidP="009A2DB1">
      <w:pPr>
        <w:numPr>
          <w:ilvl w:val="0"/>
          <w:numId w:val="1"/>
        </w:numPr>
        <w:autoSpaceDE w:val="0"/>
        <w:autoSpaceDN w:val="0"/>
        <w:adjustRightInd w:val="0"/>
        <w:spacing w:after="0" w:line="240" w:lineRule="auto"/>
        <w:rPr>
          <w:rFonts w:cs="Arial"/>
          <w:sz w:val="24"/>
          <w:szCs w:val="24"/>
        </w:rPr>
      </w:pPr>
      <w:r w:rsidRPr="0014285E">
        <w:rPr>
          <w:rFonts w:cs="Arial"/>
          <w:sz w:val="24"/>
          <w:szCs w:val="24"/>
        </w:rPr>
        <w:t xml:space="preserve">Congress passed the </w:t>
      </w:r>
      <w:r>
        <w:rPr>
          <w:rFonts w:cs="Arial"/>
          <w:sz w:val="24"/>
          <w:szCs w:val="24"/>
        </w:rPr>
        <w:t xml:space="preserve">___________ </w:t>
      </w:r>
      <w:r w:rsidRPr="0014285E">
        <w:rPr>
          <w:rFonts w:cs="Arial"/>
          <w:sz w:val="24"/>
          <w:szCs w:val="24"/>
        </w:rPr>
        <w:t xml:space="preserve">Amendment which gave all freedmen citizenship in the United States of America.  Being a citizen meant that these freedmen now had "equal </w:t>
      </w:r>
      <w:r>
        <w:rPr>
          <w:rFonts w:cs="Arial"/>
          <w:sz w:val="24"/>
          <w:szCs w:val="24"/>
        </w:rPr>
        <w:t>_________________</w:t>
      </w:r>
      <w:r w:rsidRPr="0014285E">
        <w:rPr>
          <w:rFonts w:cs="Arial"/>
          <w:sz w:val="24"/>
          <w:szCs w:val="24"/>
        </w:rPr>
        <w:t xml:space="preserve"> under the law" and the right to "due process of law"</w:t>
      </w:r>
    </w:p>
    <w:p w:rsidR="009A2DB1" w:rsidRPr="0014285E" w:rsidRDefault="009A2DB1" w:rsidP="009A2DB1">
      <w:pPr>
        <w:autoSpaceDE w:val="0"/>
        <w:autoSpaceDN w:val="0"/>
        <w:adjustRightInd w:val="0"/>
        <w:spacing w:after="0" w:line="240" w:lineRule="auto"/>
        <w:rPr>
          <w:rFonts w:cs="Arial"/>
          <w:sz w:val="24"/>
          <w:szCs w:val="24"/>
        </w:rPr>
      </w:pPr>
    </w:p>
    <w:p w:rsidR="009A2DB1" w:rsidRDefault="009A2DB1" w:rsidP="009A2DB1">
      <w:pPr>
        <w:autoSpaceDE w:val="0"/>
        <w:autoSpaceDN w:val="0"/>
        <w:adjustRightInd w:val="0"/>
        <w:spacing w:after="0" w:line="240" w:lineRule="auto"/>
        <w:rPr>
          <w:rFonts w:cs="Arial"/>
          <w:sz w:val="24"/>
          <w:szCs w:val="24"/>
        </w:rPr>
      </w:pPr>
      <w:r w:rsidRPr="0014285E">
        <w:rPr>
          <w:rFonts w:cs="Arial"/>
          <w:sz w:val="24"/>
          <w:szCs w:val="24"/>
        </w:rPr>
        <w:t xml:space="preserve">Many people, including </w:t>
      </w:r>
      <w:r>
        <w:rPr>
          <w:rFonts w:cs="Arial"/>
          <w:sz w:val="24"/>
          <w:szCs w:val="24"/>
        </w:rPr>
        <w:t>________________</w:t>
      </w:r>
      <w:r w:rsidRPr="0014285E">
        <w:rPr>
          <w:rFonts w:cs="Arial"/>
          <w:sz w:val="24"/>
          <w:szCs w:val="24"/>
        </w:rPr>
        <w:t xml:space="preserve"> Johnson, fought against these changes, but the </w:t>
      </w:r>
      <w:r>
        <w:rPr>
          <w:rFonts w:cs="Arial"/>
          <w:sz w:val="24"/>
          <w:szCs w:val="24"/>
        </w:rPr>
        <w:t>“</w:t>
      </w:r>
      <w:r w:rsidRPr="0014285E">
        <w:rPr>
          <w:rFonts w:cs="Arial"/>
          <w:sz w:val="24"/>
          <w:szCs w:val="24"/>
        </w:rPr>
        <w:t>Radical Reconstruction</w:t>
      </w:r>
      <w:r>
        <w:rPr>
          <w:rFonts w:cs="Arial"/>
          <w:sz w:val="24"/>
          <w:szCs w:val="24"/>
        </w:rPr>
        <w:t>”</w:t>
      </w:r>
      <w:r w:rsidRPr="0014285E">
        <w:rPr>
          <w:rFonts w:cs="Arial"/>
          <w:sz w:val="24"/>
          <w:szCs w:val="24"/>
        </w:rPr>
        <w:t xml:space="preserve"> plan of the Republican Congress was a success.</w:t>
      </w:r>
    </w:p>
    <w:p w:rsidR="009A2DB1" w:rsidRPr="0014285E" w:rsidRDefault="009A2DB1" w:rsidP="009A2DB1">
      <w:pPr>
        <w:autoSpaceDE w:val="0"/>
        <w:autoSpaceDN w:val="0"/>
        <w:adjustRightInd w:val="0"/>
        <w:spacing w:after="0" w:line="240" w:lineRule="auto"/>
        <w:rPr>
          <w:rFonts w:cs="Arial"/>
          <w:sz w:val="24"/>
          <w:szCs w:val="24"/>
        </w:rPr>
      </w:pPr>
    </w:p>
    <w:p w:rsidR="009A2DB1" w:rsidRPr="00C55D93" w:rsidRDefault="009A2DB1" w:rsidP="009A2DB1">
      <w:pPr>
        <w:autoSpaceDE w:val="0"/>
        <w:autoSpaceDN w:val="0"/>
        <w:adjustRightInd w:val="0"/>
        <w:spacing w:after="0" w:line="240" w:lineRule="auto"/>
        <w:rPr>
          <w:rFonts w:cs="Arial"/>
          <w:b/>
          <w:bCs/>
          <w:sz w:val="24"/>
          <w:szCs w:val="24"/>
          <w:u w:val="single"/>
        </w:rPr>
      </w:pPr>
      <w:r w:rsidRPr="0014285E">
        <w:rPr>
          <w:rFonts w:cs="Arial"/>
          <w:b/>
          <w:bCs/>
          <w:sz w:val="24"/>
          <w:szCs w:val="24"/>
          <w:u w:val="single"/>
        </w:rPr>
        <w:t>Aims of Southern African Americans</w:t>
      </w:r>
    </w:p>
    <w:p w:rsidR="009A2DB1" w:rsidRPr="0014285E" w:rsidRDefault="009A2DB1" w:rsidP="009A2DB1">
      <w:pPr>
        <w:autoSpaceDE w:val="0"/>
        <w:autoSpaceDN w:val="0"/>
        <w:adjustRightInd w:val="0"/>
        <w:spacing w:after="0" w:line="240" w:lineRule="auto"/>
        <w:rPr>
          <w:rFonts w:cs="Arial"/>
          <w:sz w:val="24"/>
          <w:szCs w:val="24"/>
        </w:rPr>
      </w:pPr>
      <w:r w:rsidRPr="0014285E">
        <w:rPr>
          <w:rFonts w:cs="Arial"/>
          <w:sz w:val="24"/>
          <w:szCs w:val="24"/>
        </w:rPr>
        <w:t>The aims of the freedmen in the south were very different from any of the other aims of Reconstruction.  The aims of this group were very simple:</w:t>
      </w:r>
    </w:p>
    <w:p w:rsidR="009A2DB1" w:rsidRPr="0014285E" w:rsidRDefault="009A2DB1" w:rsidP="009A2DB1">
      <w:pPr>
        <w:autoSpaceDE w:val="0"/>
        <w:autoSpaceDN w:val="0"/>
        <w:adjustRightInd w:val="0"/>
        <w:spacing w:after="0" w:line="240" w:lineRule="auto"/>
        <w:rPr>
          <w:rFonts w:cs="Arial"/>
          <w:sz w:val="24"/>
          <w:szCs w:val="24"/>
        </w:rPr>
      </w:pPr>
    </w:p>
    <w:p w:rsidR="009A2DB1" w:rsidRPr="0014285E" w:rsidRDefault="009A2DB1" w:rsidP="004A7D2C">
      <w:pPr>
        <w:numPr>
          <w:ilvl w:val="0"/>
          <w:numId w:val="1"/>
        </w:numPr>
        <w:autoSpaceDE w:val="0"/>
        <w:autoSpaceDN w:val="0"/>
        <w:adjustRightInd w:val="0"/>
        <w:spacing w:after="0" w:line="240" w:lineRule="auto"/>
        <w:rPr>
          <w:rFonts w:cs="Arial"/>
          <w:sz w:val="24"/>
          <w:szCs w:val="24"/>
        </w:rPr>
      </w:pPr>
      <w:r w:rsidRPr="0014285E">
        <w:rPr>
          <w:rFonts w:cs="Arial"/>
          <w:sz w:val="24"/>
          <w:szCs w:val="24"/>
        </w:rPr>
        <w:t xml:space="preserve">African Americans wanted to </w:t>
      </w:r>
      <w:r>
        <w:rPr>
          <w:rFonts w:cs="Arial"/>
          <w:sz w:val="24"/>
          <w:szCs w:val="24"/>
        </w:rPr>
        <w:t>________________</w:t>
      </w:r>
      <w:r w:rsidRPr="0014285E">
        <w:rPr>
          <w:rFonts w:cs="Arial"/>
          <w:sz w:val="24"/>
          <w:szCs w:val="24"/>
        </w:rPr>
        <w:t xml:space="preserve"> their families and communities that had been torn apart by slavery</w:t>
      </w:r>
    </w:p>
    <w:p w:rsidR="009A2DB1" w:rsidRPr="0014285E" w:rsidRDefault="009A2DB1" w:rsidP="009A2DB1">
      <w:pPr>
        <w:numPr>
          <w:ilvl w:val="0"/>
          <w:numId w:val="1"/>
        </w:numPr>
        <w:autoSpaceDE w:val="0"/>
        <w:autoSpaceDN w:val="0"/>
        <w:adjustRightInd w:val="0"/>
        <w:spacing w:after="0" w:line="240" w:lineRule="auto"/>
        <w:rPr>
          <w:rFonts w:cs="Arial"/>
          <w:sz w:val="24"/>
          <w:szCs w:val="24"/>
        </w:rPr>
      </w:pPr>
      <w:r w:rsidRPr="0014285E">
        <w:rPr>
          <w:rFonts w:cs="Arial"/>
          <w:sz w:val="24"/>
          <w:szCs w:val="24"/>
        </w:rPr>
        <w:t>African Americans wanted to establish churches and other community programs</w:t>
      </w:r>
    </w:p>
    <w:p w:rsidR="009A2DB1" w:rsidRPr="0014285E" w:rsidRDefault="009A2DB1" w:rsidP="009A2DB1">
      <w:pPr>
        <w:numPr>
          <w:ilvl w:val="0"/>
          <w:numId w:val="1"/>
        </w:numPr>
        <w:autoSpaceDE w:val="0"/>
        <w:autoSpaceDN w:val="0"/>
        <w:adjustRightInd w:val="0"/>
        <w:spacing w:after="0" w:line="240" w:lineRule="auto"/>
        <w:rPr>
          <w:rFonts w:cs="Arial"/>
          <w:sz w:val="24"/>
          <w:szCs w:val="24"/>
        </w:rPr>
      </w:pPr>
      <w:r w:rsidRPr="0014285E">
        <w:rPr>
          <w:rFonts w:cs="Arial"/>
          <w:sz w:val="24"/>
          <w:szCs w:val="24"/>
        </w:rPr>
        <w:t xml:space="preserve">African Americans wanted </w:t>
      </w:r>
      <w:r>
        <w:rPr>
          <w:rFonts w:cs="Arial"/>
          <w:sz w:val="24"/>
          <w:szCs w:val="24"/>
        </w:rPr>
        <w:t>____________</w:t>
      </w:r>
      <w:r w:rsidRPr="0014285E">
        <w:rPr>
          <w:rFonts w:cs="Arial"/>
          <w:sz w:val="24"/>
          <w:szCs w:val="24"/>
        </w:rPr>
        <w:t xml:space="preserve"> access to land and education</w:t>
      </w:r>
    </w:p>
    <w:p w:rsidR="00462C66" w:rsidRPr="00F12000" w:rsidRDefault="009A2DB1" w:rsidP="004A7D2C">
      <w:pPr>
        <w:pStyle w:val="ListParagraph"/>
        <w:numPr>
          <w:ilvl w:val="0"/>
          <w:numId w:val="1"/>
        </w:numPr>
        <w:ind w:left="0"/>
        <w:rPr>
          <w:b/>
          <w:sz w:val="32"/>
          <w:szCs w:val="32"/>
        </w:rPr>
      </w:pPr>
      <w:r w:rsidRPr="004A7D2C">
        <w:rPr>
          <w:rFonts w:cs="Arial"/>
          <w:sz w:val="24"/>
          <w:szCs w:val="24"/>
        </w:rPr>
        <w:t>African Americans wanted as much independence as possible</w:t>
      </w:r>
    </w:p>
    <w:p w:rsidR="00F12000" w:rsidRPr="006D07C1" w:rsidRDefault="00F12000" w:rsidP="00F12000">
      <w:pPr>
        <w:rPr>
          <w:rFonts w:cs="Arial"/>
          <w:sz w:val="24"/>
          <w:szCs w:val="24"/>
        </w:rPr>
      </w:pPr>
      <w:r>
        <w:rPr>
          <w:rFonts w:cs="Arial"/>
          <w:sz w:val="24"/>
          <w:szCs w:val="24"/>
        </w:rPr>
        <w:br w:type="page"/>
      </w:r>
    </w:p>
    <w:p w:rsidR="00F12000" w:rsidRDefault="006D07C1" w:rsidP="006D07C1">
      <w:pPr>
        <w:pStyle w:val="ListParagraph"/>
        <w:ind w:left="0"/>
        <w:jc w:val="center"/>
        <w:rPr>
          <w:b/>
          <w:sz w:val="32"/>
          <w:szCs w:val="32"/>
          <w:u w:val="single"/>
        </w:rPr>
      </w:pPr>
      <w:r>
        <w:rPr>
          <w:b/>
          <w:sz w:val="32"/>
          <w:szCs w:val="32"/>
          <w:u w:val="single"/>
        </w:rPr>
        <w:lastRenderedPageBreak/>
        <w:t>Aims of Reconstruction Anticipation Guide</w:t>
      </w:r>
    </w:p>
    <w:p w:rsidR="006D07C1" w:rsidRDefault="006D07C1" w:rsidP="006D07C1">
      <w:pPr>
        <w:pStyle w:val="ListParagraph"/>
        <w:ind w:left="0"/>
        <w:jc w:val="center"/>
        <w:rPr>
          <w:b/>
          <w:sz w:val="32"/>
          <w:szCs w:val="32"/>
          <w:u w:val="single"/>
        </w:rPr>
      </w:pPr>
    </w:p>
    <w:p w:rsidR="006D07C1" w:rsidRDefault="006D07C1" w:rsidP="006D07C1">
      <w:pPr>
        <w:pStyle w:val="ListParagraph"/>
        <w:ind w:left="0"/>
        <w:rPr>
          <w:b/>
          <w:sz w:val="32"/>
          <w:szCs w:val="32"/>
        </w:rPr>
      </w:pPr>
      <w:r>
        <w:rPr>
          <w:b/>
          <w:sz w:val="32"/>
          <w:szCs w:val="32"/>
        </w:rPr>
        <w:t>Name ____________________________________________________</w:t>
      </w:r>
    </w:p>
    <w:tbl>
      <w:tblPr>
        <w:tblStyle w:val="TableGrid"/>
        <w:tblW w:w="0" w:type="auto"/>
        <w:tblLook w:val="04A0"/>
      </w:tblPr>
      <w:tblGrid>
        <w:gridCol w:w="1811"/>
        <w:gridCol w:w="1810"/>
        <w:gridCol w:w="2369"/>
        <w:gridCol w:w="1793"/>
        <w:gridCol w:w="1793"/>
      </w:tblGrid>
      <w:tr w:rsidR="006D07C1" w:rsidRPr="002F0A6B" w:rsidTr="00060203">
        <w:tc>
          <w:tcPr>
            <w:tcW w:w="2635" w:type="dxa"/>
          </w:tcPr>
          <w:p w:rsidR="006D07C1" w:rsidRPr="002F0A6B" w:rsidRDefault="006D07C1" w:rsidP="00060203">
            <w:pPr>
              <w:jc w:val="center"/>
              <w:rPr>
                <w:b/>
                <w:color w:val="FF0000"/>
                <w:sz w:val="24"/>
                <w:szCs w:val="24"/>
                <w:u w:val="single"/>
              </w:rPr>
            </w:pPr>
            <w:r>
              <w:rPr>
                <w:b/>
                <w:color w:val="FF0000"/>
                <w:sz w:val="24"/>
                <w:szCs w:val="24"/>
                <w:u w:val="single"/>
              </w:rPr>
              <w:t>Before the lesson</w:t>
            </w:r>
          </w:p>
        </w:tc>
        <w:tc>
          <w:tcPr>
            <w:tcW w:w="2635" w:type="dxa"/>
          </w:tcPr>
          <w:p w:rsidR="006D07C1" w:rsidRPr="002F0A6B" w:rsidRDefault="006D07C1" w:rsidP="00060203">
            <w:pPr>
              <w:jc w:val="center"/>
              <w:rPr>
                <w:b/>
                <w:color w:val="FF0000"/>
                <w:sz w:val="24"/>
                <w:szCs w:val="24"/>
                <w:u w:val="single"/>
              </w:rPr>
            </w:pPr>
            <w:r>
              <w:rPr>
                <w:b/>
                <w:color w:val="FF0000"/>
                <w:sz w:val="24"/>
                <w:szCs w:val="24"/>
                <w:u w:val="single"/>
              </w:rPr>
              <w:t>Before the lesson</w:t>
            </w:r>
          </w:p>
        </w:tc>
        <w:tc>
          <w:tcPr>
            <w:tcW w:w="2635" w:type="dxa"/>
          </w:tcPr>
          <w:p w:rsidR="006D07C1" w:rsidRPr="002F0A6B" w:rsidRDefault="006D07C1" w:rsidP="00060203">
            <w:pPr>
              <w:jc w:val="center"/>
              <w:rPr>
                <w:b/>
                <w:sz w:val="24"/>
                <w:szCs w:val="24"/>
                <w:u w:val="single"/>
              </w:rPr>
            </w:pPr>
            <w:r>
              <w:rPr>
                <w:b/>
                <w:sz w:val="24"/>
                <w:szCs w:val="24"/>
                <w:u w:val="single"/>
              </w:rPr>
              <w:t xml:space="preserve">RECONSTRUCTION </w:t>
            </w:r>
            <w:r w:rsidRPr="002F0A6B">
              <w:rPr>
                <w:b/>
                <w:sz w:val="24"/>
                <w:szCs w:val="24"/>
                <w:u w:val="single"/>
              </w:rPr>
              <w:t>AIMS</w:t>
            </w:r>
          </w:p>
        </w:tc>
        <w:tc>
          <w:tcPr>
            <w:tcW w:w="2635" w:type="dxa"/>
          </w:tcPr>
          <w:p w:rsidR="006D07C1" w:rsidRPr="002F0A6B" w:rsidRDefault="006D07C1" w:rsidP="00060203">
            <w:pPr>
              <w:jc w:val="center"/>
              <w:rPr>
                <w:b/>
                <w:color w:val="1F497D" w:themeColor="text2"/>
                <w:sz w:val="24"/>
                <w:szCs w:val="24"/>
                <w:u w:val="single"/>
              </w:rPr>
            </w:pPr>
            <w:r>
              <w:rPr>
                <w:b/>
                <w:color w:val="1F497D" w:themeColor="text2"/>
                <w:sz w:val="24"/>
                <w:szCs w:val="24"/>
                <w:u w:val="single"/>
              </w:rPr>
              <w:t>After the lesson</w:t>
            </w:r>
          </w:p>
        </w:tc>
        <w:tc>
          <w:tcPr>
            <w:tcW w:w="2636" w:type="dxa"/>
          </w:tcPr>
          <w:p w:rsidR="006D07C1" w:rsidRPr="002F0A6B" w:rsidRDefault="006D07C1" w:rsidP="00060203">
            <w:pPr>
              <w:jc w:val="center"/>
              <w:rPr>
                <w:b/>
                <w:color w:val="1F497D" w:themeColor="text2"/>
                <w:sz w:val="24"/>
                <w:szCs w:val="24"/>
                <w:u w:val="single"/>
              </w:rPr>
            </w:pPr>
            <w:r>
              <w:rPr>
                <w:b/>
                <w:color w:val="1F497D" w:themeColor="text2"/>
                <w:sz w:val="24"/>
                <w:szCs w:val="24"/>
                <w:u w:val="single"/>
              </w:rPr>
              <w:t>After the lesson</w:t>
            </w:r>
          </w:p>
        </w:tc>
      </w:tr>
      <w:tr w:rsidR="006D07C1" w:rsidRPr="002F0A6B" w:rsidTr="00060203">
        <w:tc>
          <w:tcPr>
            <w:tcW w:w="2635" w:type="dxa"/>
          </w:tcPr>
          <w:p w:rsidR="006D07C1" w:rsidRPr="002F0A6B" w:rsidRDefault="006D07C1" w:rsidP="00060203">
            <w:pPr>
              <w:jc w:val="center"/>
              <w:rPr>
                <w:b/>
                <w:color w:val="FF0000"/>
                <w:sz w:val="24"/>
                <w:szCs w:val="24"/>
                <w:u w:val="single"/>
              </w:rPr>
            </w:pPr>
            <w:r w:rsidRPr="002F0A6B">
              <w:rPr>
                <w:b/>
                <w:color w:val="FF0000"/>
                <w:sz w:val="24"/>
                <w:szCs w:val="24"/>
                <w:u w:val="single"/>
              </w:rPr>
              <w:t>TRUE</w:t>
            </w:r>
          </w:p>
        </w:tc>
        <w:tc>
          <w:tcPr>
            <w:tcW w:w="2635" w:type="dxa"/>
          </w:tcPr>
          <w:p w:rsidR="006D07C1" w:rsidRPr="002F0A6B" w:rsidRDefault="006D07C1" w:rsidP="00060203">
            <w:pPr>
              <w:jc w:val="center"/>
              <w:rPr>
                <w:b/>
                <w:color w:val="FF0000"/>
                <w:sz w:val="24"/>
                <w:szCs w:val="24"/>
                <w:u w:val="single"/>
              </w:rPr>
            </w:pPr>
            <w:r w:rsidRPr="002F0A6B">
              <w:rPr>
                <w:b/>
                <w:color w:val="FF0000"/>
                <w:sz w:val="24"/>
                <w:szCs w:val="24"/>
                <w:u w:val="single"/>
              </w:rPr>
              <w:t>FALSE</w:t>
            </w:r>
          </w:p>
        </w:tc>
        <w:tc>
          <w:tcPr>
            <w:tcW w:w="2635" w:type="dxa"/>
          </w:tcPr>
          <w:p w:rsidR="006D07C1" w:rsidRPr="002F0A6B" w:rsidRDefault="006D07C1" w:rsidP="00060203">
            <w:pPr>
              <w:jc w:val="center"/>
              <w:rPr>
                <w:b/>
                <w:sz w:val="24"/>
                <w:szCs w:val="24"/>
                <w:u w:val="single"/>
              </w:rPr>
            </w:pPr>
          </w:p>
        </w:tc>
        <w:tc>
          <w:tcPr>
            <w:tcW w:w="2635" w:type="dxa"/>
          </w:tcPr>
          <w:p w:rsidR="006D07C1" w:rsidRPr="002F0A6B" w:rsidRDefault="006D07C1" w:rsidP="00060203">
            <w:pPr>
              <w:jc w:val="center"/>
              <w:rPr>
                <w:b/>
                <w:color w:val="1F497D" w:themeColor="text2"/>
                <w:sz w:val="24"/>
                <w:szCs w:val="24"/>
                <w:u w:val="single"/>
              </w:rPr>
            </w:pPr>
            <w:r w:rsidRPr="002F0A6B">
              <w:rPr>
                <w:b/>
                <w:color w:val="1F497D" w:themeColor="text2"/>
                <w:sz w:val="24"/>
                <w:szCs w:val="24"/>
                <w:u w:val="single"/>
              </w:rPr>
              <w:t>TRUE</w:t>
            </w:r>
          </w:p>
        </w:tc>
        <w:tc>
          <w:tcPr>
            <w:tcW w:w="2636" w:type="dxa"/>
          </w:tcPr>
          <w:p w:rsidR="006D07C1" w:rsidRPr="002F0A6B" w:rsidRDefault="006D07C1" w:rsidP="00060203">
            <w:pPr>
              <w:jc w:val="center"/>
              <w:rPr>
                <w:b/>
                <w:color w:val="1F497D" w:themeColor="text2"/>
                <w:sz w:val="24"/>
                <w:szCs w:val="24"/>
                <w:u w:val="single"/>
              </w:rPr>
            </w:pPr>
            <w:r w:rsidRPr="002F0A6B">
              <w:rPr>
                <w:b/>
                <w:color w:val="1F497D" w:themeColor="text2"/>
                <w:sz w:val="24"/>
                <w:szCs w:val="24"/>
                <w:u w:val="single"/>
              </w:rPr>
              <w:t>FALSE</w:t>
            </w:r>
          </w:p>
        </w:tc>
      </w:tr>
      <w:tr w:rsidR="006D07C1" w:rsidRPr="002F0A6B" w:rsidTr="00060203">
        <w:tc>
          <w:tcPr>
            <w:tcW w:w="2635" w:type="dxa"/>
          </w:tcPr>
          <w:p w:rsidR="006D07C1" w:rsidRPr="002F0A6B" w:rsidRDefault="006D07C1" w:rsidP="00060203">
            <w:pPr>
              <w:rPr>
                <w:sz w:val="24"/>
                <w:szCs w:val="24"/>
              </w:rPr>
            </w:pPr>
          </w:p>
        </w:tc>
        <w:tc>
          <w:tcPr>
            <w:tcW w:w="2635" w:type="dxa"/>
          </w:tcPr>
          <w:p w:rsidR="006D07C1" w:rsidRPr="002F0A6B" w:rsidRDefault="006D07C1" w:rsidP="00060203">
            <w:pPr>
              <w:rPr>
                <w:sz w:val="24"/>
                <w:szCs w:val="24"/>
              </w:rPr>
            </w:pPr>
          </w:p>
        </w:tc>
        <w:tc>
          <w:tcPr>
            <w:tcW w:w="2635" w:type="dxa"/>
          </w:tcPr>
          <w:p w:rsidR="006D07C1" w:rsidRPr="002F0A6B" w:rsidRDefault="006D07C1" w:rsidP="00060203">
            <w:pPr>
              <w:rPr>
                <w:sz w:val="24"/>
                <w:szCs w:val="24"/>
              </w:rPr>
            </w:pPr>
            <w:r w:rsidRPr="002F0A6B">
              <w:rPr>
                <w:b/>
                <w:sz w:val="24"/>
                <w:szCs w:val="24"/>
              </w:rPr>
              <w:t xml:space="preserve">Abraham Lincoln </w:t>
            </w:r>
            <w:r w:rsidRPr="002F0A6B">
              <w:rPr>
                <w:sz w:val="24"/>
                <w:szCs w:val="24"/>
              </w:rPr>
              <w:t>wanted a difficult Reconstruction because he wanted to punish the South.</w:t>
            </w:r>
          </w:p>
        </w:tc>
        <w:tc>
          <w:tcPr>
            <w:tcW w:w="2635" w:type="dxa"/>
          </w:tcPr>
          <w:p w:rsidR="006D07C1" w:rsidRPr="002F0A6B" w:rsidRDefault="006D07C1" w:rsidP="00060203">
            <w:pPr>
              <w:rPr>
                <w:sz w:val="24"/>
                <w:szCs w:val="24"/>
              </w:rPr>
            </w:pPr>
          </w:p>
        </w:tc>
        <w:tc>
          <w:tcPr>
            <w:tcW w:w="2636" w:type="dxa"/>
          </w:tcPr>
          <w:p w:rsidR="006D07C1" w:rsidRPr="002F0A6B" w:rsidRDefault="006D07C1" w:rsidP="00060203">
            <w:pPr>
              <w:rPr>
                <w:sz w:val="24"/>
                <w:szCs w:val="24"/>
              </w:rPr>
            </w:pPr>
          </w:p>
        </w:tc>
      </w:tr>
      <w:tr w:rsidR="006D07C1" w:rsidRPr="002F0A6B" w:rsidTr="00060203">
        <w:tc>
          <w:tcPr>
            <w:tcW w:w="2635" w:type="dxa"/>
          </w:tcPr>
          <w:p w:rsidR="006D07C1" w:rsidRPr="002F0A6B" w:rsidRDefault="006D07C1" w:rsidP="00060203">
            <w:pPr>
              <w:rPr>
                <w:sz w:val="24"/>
                <w:szCs w:val="24"/>
              </w:rPr>
            </w:pPr>
          </w:p>
        </w:tc>
        <w:tc>
          <w:tcPr>
            <w:tcW w:w="2635" w:type="dxa"/>
          </w:tcPr>
          <w:p w:rsidR="006D07C1" w:rsidRPr="002F0A6B" w:rsidRDefault="006D07C1" w:rsidP="00060203">
            <w:pPr>
              <w:rPr>
                <w:sz w:val="24"/>
                <w:szCs w:val="24"/>
              </w:rPr>
            </w:pPr>
          </w:p>
        </w:tc>
        <w:tc>
          <w:tcPr>
            <w:tcW w:w="2635" w:type="dxa"/>
          </w:tcPr>
          <w:p w:rsidR="006D07C1" w:rsidRPr="002F0A6B" w:rsidRDefault="006D07C1" w:rsidP="00060203">
            <w:pPr>
              <w:rPr>
                <w:sz w:val="24"/>
                <w:szCs w:val="24"/>
              </w:rPr>
            </w:pPr>
            <w:r w:rsidRPr="002F0A6B">
              <w:rPr>
                <w:b/>
                <w:sz w:val="24"/>
                <w:szCs w:val="24"/>
              </w:rPr>
              <w:t>Andrew Johnson</w:t>
            </w:r>
            <w:r w:rsidRPr="002F0A6B">
              <w:rPr>
                <w:sz w:val="24"/>
                <w:szCs w:val="24"/>
              </w:rPr>
              <w:t xml:space="preserve"> wanted to humiliate the rich Southerners.</w:t>
            </w:r>
          </w:p>
        </w:tc>
        <w:tc>
          <w:tcPr>
            <w:tcW w:w="2635" w:type="dxa"/>
          </w:tcPr>
          <w:p w:rsidR="006D07C1" w:rsidRPr="002F0A6B" w:rsidRDefault="006D07C1" w:rsidP="00060203">
            <w:pPr>
              <w:rPr>
                <w:sz w:val="24"/>
                <w:szCs w:val="24"/>
              </w:rPr>
            </w:pPr>
          </w:p>
        </w:tc>
        <w:tc>
          <w:tcPr>
            <w:tcW w:w="2636" w:type="dxa"/>
          </w:tcPr>
          <w:p w:rsidR="006D07C1" w:rsidRPr="002F0A6B" w:rsidRDefault="006D07C1" w:rsidP="00060203">
            <w:pPr>
              <w:rPr>
                <w:sz w:val="24"/>
                <w:szCs w:val="24"/>
              </w:rPr>
            </w:pPr>
          </w:p>
        </w:tc>
      </w:tr>
      <w:tr w:rsidR="006D07C1" w:rsidRPr="002F0A6B" w:rsidTr="00060203">
        <w:tc>
          <w:tcPr>
            <w:tcW w:w="2635" w:type="dxa"/>
          </w:tcPr>
          <w:p w:rsidR="006D07C1" w:rsidRPr="002F0A6B" w:rsidRDefault="006D07C1" w:rsidP="00060203">
            <w:pPr>
              <w:rPr>
                <w:sz w:val="24"/>
                <w:szCs w:val="24"/>
              </w:rPr>
            </w:pPr>
          </w:p>
        </w:tc>
        <w:tc>
          <w:tcPr>
            <w:tcW w:w="2635" w:type="dxa"/>
          </w:tcPr>
          <w:p w:rsidR="006D07C1" w:rsidRPr="002F0A6B" w:rsidRDefault="006D07C1" w:rsidP="00060203">
            <w:pPr>
              <w:rPr>
                <w:sz w:val="24"/>
                <w:szCs w:val="24"/>
              </w:rPr>
            </w:pPr>
          </w:p>
        </w:tc>
        <w:tc>
          <w:tcPr>
            <w:tcW w:w="2635" w:type="dxa"/>
          </w:tcPr>
          <w:p w:rsidR="006D07C1" w:rsidRPr="002F0A6B" w:rsidRDefault="006D07C1" w:rsidP="00060203">
            <w:pPr>
              <w:rPr>
                <w:sz w:val="24"/>
                <w:szCs w:val="24"/>
              </w:rPr>
            </w:pPr>
            <w:r w:rsidRPr="002F0A6B">
              <w:rPr>
                <w:b/>
                <w:sz w:val="24"/>
                <w:szCs w:val="24"/>
              </w:rPr>
              <w:t>White southerners</w:t>
            </w:r>
            <w:r w:rsidRPr="002F0A6B">
              <w:rPr>
                <w:sz w:val="24"/>
                <w:szCs w:val="24"/>
              </w:rPr>
              <w:t xml:space="preserve"> wanted to end the war and treat the freedmen equally.</w:t>
            </w:r>
          </w:p>
        </w:tc>
        <w:tc>
          <w:tcPr>
            <w:tcW w:w="2635" w:type="dxa"/>
          </w:tcPr>
          <w:p w:rsidR="006D07C1" w:rsidRPr="002F0A6B" w:rsidRDefault="006D07C1" w:rsidP="00060203">
            <w:pPr>
              <w:rPr>
                <w:sz w:val="24"/>
                <w:szCs w:val="24"/>
              </w:rPr>
            </w:pPr>
          </w:p>
        </w:tc>
        <w:tc>
          <w:tcPr>
            <w:tcW w:w="2636" w:type="dxa"/>
          </w:tcPr>
          <w:p w:rsidR="006D07C1" w:rsidRPr="002F0A6B" w:rsidRDefault="006D07C1" w:rsidP="00060203">
            <w:pPr>
              <w:rPr>
                <w:sz w:val="24"/>
                <w:szCs w:val="24"/>
              </w:rPr>
            </w:pPr>
          </w:p>
        </w:tc>
      </w:tr>
      <w:tr w:rsidR="006D07C1" w:rsidRPr="002F0A6B" w:rsidTr="00060203">
        <w:tc>
          <w:tcPr>
            <w:tcW w:w="2635" w:type="dxa"/>
          </w:tcPr>
          <w:p w:rsidR="006D07C1" w:rsidRPr="002F0A6B" w:rsidRDefault="006D07C1" w:rsidP="00060203">
            <w:pPr>
              <w:rPr>
                <w:sz w:val="24"/>
                <w:szCs w:val="24"/>
              </w:rPr>
            </w:pPr>
          </w:p>
        </w:tc>
        <w:tc>
          <w:tcPr>
            <w:tcW w:w="2635" w:type="dxa"/>
          </w:tcPr>
          <w:p w:rsidR="006D07C1" w:rsidRPr="002F0A6B" w:rsidRDefault="006D07C1" w:rsidP="00060203">
            <w:pPr>
              <w:rPr>
                <w:sz w:val="24"/>
                <w:szCs w:val="24"/>
              </w:rPr>
            </w:pPr>
          </w:p>
        </w:tc>
        <w:tc>
          <w:tcPr>
            <w:tcW w:w="2635" w:type="dxa"/>
          </w:tcPr>
          <w:p w:rsidR="006D07C1" w:rsidRPr="002F0A6B" w:rsidRDefault="006D07C1" w:rsidP="00060203">
            <w:pPr>
              <w:rPr>
                <w:sz w:val="24"/>
                <w:szCs w:val="24"/>
              </w:rPr>
            </w:pPr>
            <w:r w:rsidRPr="002F0A6B">
              <w:rPr>
                <w:b/>
                <w:sz w:val="24"/>
                <w:szCs w:val="24"/>
              </w:rPr>
              <w:t>United States Congress</w:t>
            </w:r>
            <w:r w:rsidRPr="002F0A6B">
              <w:rPr>
                <w:sz w:val="24"/>
                <w:szCs w:val="24"/>
              </w:rPr>
              <w:t xml:space="preserve"> wanted to make sure that the Civil War had a positive outcome and wanted to be sure that the freedmen were treated equally.</w:t>
            </w:r>
          </w:p>
        </w:tc>
        <w:tc>
          <w:tcPr>
            <w:tcW w:w="2635" w:type="dxa"/>
          </w:tcPr>
          <w:p w:rsidR="006D07C1" w:rsidRPr="002F0A6B" w:rsidRDefault="006D07C1" w:rsidP="00060203">
            <w:pPr>
              <w:rPr>
                <w:sz w:val="24"/>
                <w:szCs w:val="24"/>
              </w:rPr>
            </w:pPr>
          </w:p>
        </w:tc>
        <w:tc>
          <w:tcPr>
            <w:tcW w:w="2636" w:type="dxa"/>
          </w:tcPr>
          <w:p w:rsidR="006D07C1" w:rsidRPr="002F0A6B" w:rsidRDefault="006D07C1" w:rsidP="00060203">
            <w:pPr>
              <w:rPr>
                <w:sz w:val="24"/>
                <w:szCs w:val="24"/>
              </w:rPr>
            </w:pPr>
          </w:p>
        </w:tc>
      </w:tr>
      <w:tr w:rsidR="006D07C1" w:rsidRPr="002F0A6B" w:rsidTr="00060203">
        <w:tc>
          <w:tcPr>
            <w:tcW w:w="2635" w:type="dxa"/>
          </w:tcPr>
          <w:p w:rsidR="006D07C1" w:rsidRPr="002F0A6B" w:rsidRDefault="006D07C1" w:rsidP="00060203">
            <w:pPr>
              <w:rPr>
                <w:sz w:val="24"/>
                <w:szCs w:val="24"/>
              </w:rPr>
            </w:pPr>
          </w:p>
        </w:tc>
        <w:tc>
          <w:tcPr>
            <w:tcW w:w="2635" w:type="dxa"/>
          </w:tcPr>
          <w:p w:rsidR="006D07C1" w:rsidRPr="002F0A6B" w:rsidRDefault="006D07C1" w:rsidP="00060203">
            <w:pPr>
              <w:rPr>
                <w:sz w:val="24"/>
                <w:szCs w:val="24"/>
              </w:rPr>
            </w:pPr>
          </w:p>
        </w:tc>
        <w:tc>
          <w:tcPr>
            <w:tcW w:w="2635" w:type="dxa"/>
          </w:tcPr>
          <w:p w:rsidR="006D07C1" w:rsidRPr="002F0A6B" w:rsidRDefault="006D07C1" w:rsidP="00060203">
            <w:pPr>
              <w:rPr>
                <w:sz w:val="24"/>
                <w:szCs w:val="24"/>
              </w:rPr>
            </w:pPr>
            <w:r w:rsidRPr="002F0A6B">
              <w:rPr>
                <w:b/>
                <w:sz w:val="24"/>
                <w:szCs w:val="24"/>
              </w:rPr>
              <w:t>Southern African Americans</w:t>
            </w:r>
            <w:r w:rsidRPr="002F0A6B">
              <w:rPr>
                <w:sz w:val="24"/>
                <w:szCs w:val="24"/>
              </w:rPr>
              <w:t xml:space="preserve"> did not want land or education, all they cared about was freedom.</w:t>
            </w:r>
          </w:p>
        </w:tc>
        <w:tc>
          <w:tcPr>
            <w:tcW w:w="2635" w:type="dxa"/>
          </w:tcPr>
          <w:p w:rsidR="006D07C1" w:rsidRPr="002F0A6B" w:rsidRDefault="006D07C1" w:rsidP="00060203">
            <w:pPr>
              <w:rPr>
                <w:sz w:val="24"/>
                <w:szCs w:val="24"/>
              </w:rPr>
            </w:pPr>
          </w:p>
        </w:tc>
        <w:tc>
          <w:tcPr>
            <w:tcW w:w="2636" w:type="dxa"/>
          </w:tcPr>
          <w:p w:rsidR="006D07C1" w:rsidRPr="002F0A6B" w:rsidRDefault="006D07C1" w:rsidP="00060203">
            <w:pPr>
              <w:rPr>
                <w:sz w:val="24"/>
                <w:szCs w:val="24"/>
              </w:rPr>
            </w:pPr>
          </w:p>
        </w:tc>
      </w:tr>
    </w:tbl>
    <w:p w:rsidR="00372630" w:rsidRDefault="00372630" w:rsidP="006D07C1">
      <w:pPr>
        <w:pStyle w:val="ListParagraph"/>
        <w:ind w:left="0"/>
        <w:rPr>
          <w:b/>
          <w:sz w:val="32"/>
          <w:szCs w:val="32"/>
        </w:rPr>
      </w:pPr>
    </w:p>
    <w:p w:rsidR="00372630" w:rsidRDefault="00372630">
      <w:pPr>
        <w:rPr>
          <w:b/>
          <w:sz w:val="32"/>
          <w:szCs w:val="32"/>
        </w:rPr>
      </w:pPr>
      <w:r>
        <w:rPr>
          <w:b/>
          <w:sz w:val="32"/>
          <w:szCs w:val="32"/>
        </w:rPr>
        <w:br w:type="page"/>
      </w:r>
    </w:p>
    <w:p w:rsidR="00BF5247" w:rsidRPr="00A7394E" w:rsidRDefault="00BF5247" w:rsidP="00BF5247">
      <w:pPr>
        <w:jc w:val="center"/>
      </w:pPr>
      <w:r w:rsidRPr="00A7394E">
        <w:lastRenderedPageBreak/>
        <w:t>Works Cited</w:t>
      </w:r>
    </w:p>
    <w:p w:rsidR="00BF5247" w:rsidRPr="00A7394E" w:rsidRDefault="00BF5247" w:rsidP="00BF5247">
      <w:r w:rsidRPr="00A7394E">
        <w:t xml:space="preserve">Abraham Lincoln.  </w:t>
      </w:r>
      <w:proofErr w:type="gramStart"/>
      <w:r w:rsidRPr="00A7394E">
        <w:t>(</w:t>
      </w:r>
      <w:proofErr w:type="spellStart"/>
      <w:r w:rsidRPr="00A7394E">
        <w:t>n.d</w:t>
      </w:r>
      <w:proofErr w:type="spellEnd"/>
      <w:r w:rsidRPr="00A7394E">
        <w:t>.).</w:t>
      </w:r>
      <w:proofErr w:type="gramEnd"/>
      <w:r w:rsidRPr="00A7394E">
        <w:t xml:space="preserve">  </w:t>
      </w:r>
      <w:proofErr w:type="gramStart"/>
      <w:r w:rsidRPr="00A7394E">
        <w:rPr>
          <w:i/>
        </w:rPr>
        <w:t>The White House.</w:t>
      </w:r>
      <w:proofErr w:type="gramEnd"/>
      <w:r w:rsidRPr="00A7394E">
        <w:rPr>
          <w:i/>
        </w:rPr>
        <w:t xml:space="preserve">  </w:t>
      </w:r>
      <w:r w:rsidRPr="00A7394E">
        <w:t>Retrieved June 18, 2012, from</w:t>
      </w:r>
    </w:p>
    <w:p w:rsidR="00BF5247" w:rsidRPr="00A7394E" w:rsidRDefault="00D33B26" w:rsidP="00BF5247">
      <w:pPr>
        <w:ind w:left="720"/>
      </w:pPr>
      <w:hyperlink r:id="rId6" w:history="1">
        <w:r w:rsidR="00BF5247" w:rsidRPr="00A7394E">
          <w:rPr>
            <w:rStyle w:val="Hyperlink"/>
            <w:color w:val="auto"/>
            <w:u w:val="none"/>
          </w:rPr>
          <w:t>www.whitehouse.gov/sites/default/files/first-family/masthead_image/16al_header_sm.jpg?1250877868</w:t>
        </w:r>
      </w:hyperlink>
    </w:p>
    <w:p w:rsidR="00BF5247" w:rsidRPr="00A7394E" w:rsidRDefault="00BF5247" w:rsidP="00BF5247">
      <w:r w:rsidRPr="00A7394E">
        <w:t>The American Civil War: Reconstruction.  (1996)</w:t>
      </w:r>
      <w:proofErr w:type="gramStart"/>
      <w:r w:rsidRPr="00A7394E">
        <w:t xml:space="preserve">.  </w:t>
      </w:r>
      <w:r w:rsidRPr="00A7394E">
        <w:rPr>
          <w:i/>
        </w:rPr>
        <w:t>Discovery</w:t>
      </w:r>
      <w:proofErr w:type="gramEnd"/>
      <w:r w:rsidRPr="00A7394E">
        <w:rPr>
          <w:i/>
        </w:rPr>
        <w:t xml:space="preserve"> Education</w:t>
      </w:r>
      <w:r w:rsidRPr="00A7394E">
        <w:t>.  Retrieved June 18, 2012, from</w:t>
      </w:r>
    </w:p>
    <w:p w:rsidR="00BF5247" w:rsidRPr="00A7394E" w:rsidRDefault="00D33B26" w:rsidP="00BF5247">
      <w:pPr>
        <w:ind w:firstLine="720"/>
        <w:rPr>
          <w:rStyle w:val="Hyperlink"/>
          <w:color w:val="auto"/>
          <w:u w:val="none"/>
        </w:rPr>
      </w:pPr>
      <w:r w:rsidRPr="00A7394E">
        <w:fldChar w:fldCharType="begin"/>
      </w:r>
      <w:r w:rsidR="00BF5247" w:rsidRPr="00A7394E">
        <w:instrText xml:space="preserve"> HYPERLINK "http://player.discoveryeducation.com/index.cfm?guidAssetId=25832F53-4D5F-44E9-AC38-C1CC5E0C4892&amp;blnFromSearch=1&amp;productcode=US" </w:instrText>
      </w:r>
      <w:r w:rsidRPr="00A7394E">
        <w:fldChar w:fldCharType="separate"/>
      </w:r>
      <w:r w:rsidR="00BF5247" w:rsidRPr="00A7394E">
        <w:rPr>
          <w:rStyle w:val="Hyperlink"/>
          <w:color w:val="auto"/>
          <w:u w:val="none"/>
        </w:rPr>
        <w:t>player.discoveryeducation.com/index.cfm?guidAssetId=25832F53-4D5F-44E9-AC38-</w:t>
      </w:r>
    </w:p>
    <w:p w:rsidR="00BF5247" w:rsidRPr="00A7394E" w:rsidRDefault="00BF5247" w:rsidP="00BF5247">
      <w:pPr>
        <w:ind w:firstLine="720"/>
      </w:pPr>
      <w:proofErr w:type="spellStart"/>
      <w:r w:rsidRPr="00A7394E">
        <w:rPr>
          <w:rStyle w:val="Hyperlink"/>
          <w:color w:val="auto"/>
          <w:u w:val="none"/>
        </w:rPr>
        <w:t>C1CC5E0C4892&amp;blnFromSearch</w:t>
      </w:r>
      <w:proofErr w:type="spellEnd"/>
      <w:r w:rsidRPr="00A7394E">
        <w:rPr>
          <w:rStyle w:val="Hyperlink"/>
          <w:color w:val="auto"/>
          <w:u w:val="none"/>
        </w:rPr>
        <w:t>=</w:t>
      </w:r>
      <w:proofErr w:type="spellStart"/>
      <w:r w:rsidRPr="00A7394E">
        <w:rPr>
          <w:rStyle w:val="Hyperlink"/>
          <w:color w:val="auto"/>
          <w:u w:val="none"/>
        </w:rPr>
        <w:t>1&amp;productcode</w:t>
      </w:r>
      <w:proofErr w:type="spellEnd"/>
      <w:r w:rsidRPr="00A7394E">
        <w:rPr>
          <w:rStyle w:val="Hyperlink"/>
          <w:color w:val="auto"/>
          <w:u w:val="none"/>
        </w:rPr>
        <w:t>=US</w:t>
      </w:r>
      <w:r w:rsidR="00D33B26" w:rsidRPr="00A7394E">
        <w:fldChar w:fldCharType="end"/>
      </w:r>
    </w:p>
    <w:p w:rsidR="00BF5247" w:rsidRPr="00A7394E" w:rsidRDefault="00BF5247" w:rsidP="00BF5247">
      <w:r w:rsidRPr="00A7394E">
        <w:t xml:space="preserve">Andrew Johnson.  </w:t>
      </w:r>
      <w:proofErr w:type="gramStart"/>
      <w:r w:rsidRPr="00A7394E">
        <w:t>(</w:t>
      </w:r>
      <w:proofErr w:type="spellStart"/>
      <w:r w:rsidRPr="00A7394E">
        <w:t>n.d</w:t>
      </w:r>
      <w:proofErr w:type="spellEnd"/>
      <w:r w:rsidRPr="00A7394E">
        <w:t>.).</w:t>
      </w:r>
      <w:proofErr w:type="gramEnd"/>
      <w:r w:rsidRPr="00A7394E">
        <w:t xml:space="preserve">  </w:t>
      </w:r>
      <w:proofErr w:type="gramStart"/>
      <w:r w:rsidRPr="00A7394E">
        <w:rPr>
          <w:i/>
        </w:rPr>
        <w:t>The White House</w:t>
      </w:r>
      <w:r w:rsidRPr="00A7394E">
        <w:t>.</w:t>
      </w:r>
      <w:proofErr w:type="gramEnd"/>
      <w:r w:rsidRPr="00A7394E">
        <w:t xml:space="preserve">  Retrieved June 18, 2012, from</w:t>
      </w:r>
    </w:p>
    <w:p w:rsidR="00BF5247" w:rsidRPr="00A7394E" w:rsidRDefault="00D33B26" w:rsidP="00BF5247">
      <w:pPr>
        <w:ind w:left="720"/>
      </w:pPr>
      <w:hyperlink r:id="rId7" w:history="1">
        <w:r w:rsidR="00BF5247" w:rsidRPr="00A7394E">
          <w:rPr>
            <w:rStyle w:val="Hyperlink"/>
            <w:color w:val="auto"/>
            <w:u w:val="none"/>
          </w:rPr>
          <w:t>www.whitehouse.gov/sites/default/files/first-family/masthead_image/17aj_header_sm.jpg?1250878017</w:t>
        </w:r>
      </w:hyperlink>
    </w:p>
    <w:p w:rsidR="00BF5247" w:rsidRPr="00A7394E" w:rsidRDefault="00BF5247" w:rsidP="00BF5247">
      <w:pPr>
        <w:rPr>
          <w:i/>
        </w:rPr>
      </w:pPr>
      <w:proofErr w:type="gramStart"/>
      <w:r w:rsidRPr="00A7394E">
        <w:t>Ford’s Theatre box where Abraham Lincoln Assassinated, Washington, D.C.</w:t>
      </w:r>
      <w:proofErr w:type="gramEnd"/>
      <w:r w:rsidRPr="00A7394E">
        <w:t xml:space="preserve">  (2007)</w:t>
      </w:r>
      <w:proofErr w:type="gramStart"/>
      <w:r w:rsidRPr="00A7394E">
        <w:t xml:space="preserve">.  </w:t>
      </w:r>
      <w:r w:rsidRPr="00A7394E">
        <w:rPr>
          <w:i/>
        </w:rPr>
        <w:t>The</w:t>
      </w:r>
      <w:proofErr w:type="gramEnd"/>
      <w:r w:rsidRPr="00A7394E">
        <w:rPr>
          <w:i/>
        </w:rPr>
        <w:t xml:space="preserve"> Library of</w:t>
      </w:r>
    </w:p>
    <w:p w:rsidR="00BF5247" w:rsidRPr="00A7394E" w:rsidRDefault="00BF5247" w:rsidP="00BF5247">
      <w:pPr>
        <w:ind w:firstLine="720"/>
      </w:pPr>
      <w:proofErr w:type="gramStart"/>
      <w:r w:rsidRPr="00A7394E">
        <w:rPr>
          <w:i/>
        </w:rPr>
        <w:t>Congress</w:t>
      </w:r>
      <w:r w:rsidRPr="00A7394E">
        <w:t>.</w:t>
      </w:r>
      <w:proofErr w:type="gramEnd"/>
      <w:r w:rsidRPr="00A7394E">
        <w:t xml:space="preserve">  Retrieved June 18, 2012, from </w:t>
      </w:r>
      <w:hyperlink r:id="rId8" w:history="1">
        <w:r w:rsidRPr="00A7394E">
          <w:rPr>
            <w:rStyle w:val="Hyperlink"/>
            <w:color w:val="auto"/>
            <w:u w:val="none"/>
          </w:rPr>
          <w:t>lcweb2.loc.gov/service/</w:t>
        </w:r>
        <w:proofErr w:type="spellStart"/>
        <w:r w:rsidRPr="00A7394E">
          <w:rPr>
            <w:rStyle w:val="Hyperlink"/>
            <w:color w:val="auto"/>
            <w:u w:val="none"/>
          </w:rPr>
          <w:t>pnp</w:t>
        </w:r>
        <w:proofErr w:type="spellEnd"/>
        <w:r w:rsidRPr="00A7394E">
          <w:rPr>
            <w:rStyle w:val="Hyperlink"/>
            <w:color w:val="auto"/>
            <w:u w:val="none"/>
          </w:rPr>
          <w:t>/</w:t>
        </w:r>
        <w:proofErr w:type="spellStart"/>
        <w:r w:rsidRPr="00A7394E">
          <w:rPr>
            <w:rStyle w:val="Hyperlink"/>
            <w:color w:val="auto"/>
            <w:u w:val="none"/>
          </w:rPr>
          <w:t>highsm</w:t>
        </w:r>
        <w:proofErr w:type="spellEnd"/>
        <w:r w:rsidRPr="00A7394E">
          <w:rPr>
            <w:rStyle w:val="Hyperlink"/>
            <w:color w:val="auto"/>
            <w:u w:val="none"/>
          </w:rPr>
          <w:t>/04700/04783r.jpg</w:t>
        </w:r>
      </w:hyperlink>
    </w:p>
    <w:p w:rsidR="00BF5247" w:rsidRPr="00A7394E" w:rsidRDefault="00BF5247" w:rsidP="00BF5247">
      <w:proofErr w:type="gramStart"/>
      <w:r w:rsidRPr="00A7394E">
        <w:t>Images of John Wilkes Booth.</w:t>
      </w:r>
      <w:proofErr w:type="gramEnd"/>
      <w:r w:rsidRPr="00A7394E">
        <w:t xml:space="preserve">  </w:t>
      </w:r>
      <w:proofErr w:type="gramStart"/>
      <w:r w:rsidRPr="00A7394E">
        <w:t>(</w:t>
      </w:r>
      <w:proofErr w:type="spellStart"/>
      <w:r w:rsidRPr="00A7394E">
        <w:t>n.d</w:t>
      </w:r>
      <w:proofErr w:type="spellEnd"/>
      <w:r w:rsidRPr="00A7394E">
        <w:t>.).</w:t>
      </w:r>
      <w:proofErr w:type="gramEnd"/>
      <w:r w:rsidRPr="00A7394E">
        <w:t xml:space="preserve">  </w:t>
      </w:r>
      <w:proofErr w:type="gramStart"/>
      <w:r w:rsidRPr="00A7394E">
        <w:rPr>
          <w:i/>
        </w:rPr>
        <w:t>The University of Missouri – Kansas City</w:t>
      </w:r>
      <w:r w:rsidRPr="00A7394E">
        <w:t>.</w:t>
      </w:r>
      <w:proofErr w:type="gramEnd"/>
      <w:r w:rsidRPr="00A7394E">
        <w:t xml:space="preserve">  Retrieved June 18, 2012,</w:t>
      </w:r>
    </w:p>
    <w:p w:rsidR="00BF5247" w:rsidRPr="00A7394E" w:rsidRDefault="00BF5247" w:rsidP="00BF5247">
      <w:pPr>
        <w:ind w:firstLine="720"/>
      </w:pPr>
      <w:proofErr w:type="gramStart"/>
      <w:r w:rsidRPr="00A7394E">
        <w:t>from</w:t>
      </w:r>
      <w:proofErr w:type="gramEnd"/>
      <w:r w:rsidRPr="00A7394E">
        <w:t xml:space="preserve"> </w:t>
      </w:r>
      <w:hyperlink r:id="rId9" w:history="1">
        <w:r w:rsidRPr="00A7394E">
          <w:rPr>
            <w:rStyle w:val="Hyperlink"/>
            <w:color w:val="auto"/>
            <w:u w:val="none"/>
          </w:rPr>
          <w:t>law2.umkc.edu/faculty/projects/ftrials/lincolnconspiracy/booth2.jpg</w:t>
        </w:r>
      </w:hyperlink>
    </w:p>
    <w:p w:rsidR="00BF5247" w:rsidRPr="00A7394E" w:rsidRDefault="00BF5247" w:rsidP="00BF5247">
      <w:pPr>
        <w:rPr>
          <w:rStyle w:val="Hyperlink"/>
          <w:color w:val="auto"/>
          <w:u w:val="none"/>
        </w:rPr>
      </w:pPr>
      <w:r w:rsidRPr="00A7394E">
        <w:t xml:space="preserve">KKK Organizes.  </w:t>
      </w:r>
      <w:proofErr w:type="gramStart"/>
      <w:r w:rsidRPr="00A7394E">
        <w:t>(</w:t>
      </w:r>
      <w:proofErr w:type="spellStart"/>
      <w:r w:rsidRPr="00A7394E">
        <w:t>n.d</w:t>
      </w:r>
      <w:proofErr w:type="spellEnd"/>
      <w:r w:rsidRPr="00A7394E">
        <w:t>.).</w:t>
      </w:r>
      <w:proofErr w:type="gramEnd"/>
      <w:r w:rsidRPr="00A7394E">
        <w:t xml:space="preserve">  </w:t>
      </w:r>
      <w:proofErr w:type="gramStart"/>
      <w:r w:rsidRPr="00A7394E">
        <w:rPr>
          <w:i/>
        </w:rPr>
        <w:t>KKK History Website</w:t>
      </w:r>
      <w:r w:rsidRPr="00A7394E">
        <w:t>.</w:t>
      </w:r>
      <w:proofErr w:type="gramEnd"/>
      <w:r w:rsidRPr="00A7394E">
        <w:t xml:space="preserve">  Retrieved June 18, 2012, from </w:t>
      </w:r>
      <w:r w:rsidR="00D33B26" w:rsidRPr="00A7394E">
        <w:fldChar w:fldCharType="begin"/>
      </w:r>
      <w:r w:rsidRPr="00A7394E">
        <w:instrText xml:space="preserve"> HYPERLINK "http://kkk.org/wp-content/uploads/2011/06/KKK.jpg" </w:instrText>
      </w:r>
      <w:r w:rsidR="00D33B26" w:rsidRPr="00A7394E">
        <w:fldChar w:fldCharType="separate"/>
      </w:r>
      <w:r w:rsidRPr="00A7394E">
        <w:rPr>
          <w:rStyle w:val="Hyperlink"/>
          <w:color w:val="auto"/>
          <w:u w:val="none"/>
        </w:rPr>
        <w:t>kkk.org/</w:t>
      </w:r>
      <w:proofErr w:type="spellStart"/>
      <w:r w:rsidRPr="00A7394E">
        <w:rPr>
          <w:rStyle w:val="Hyperlink"/>
          <w:color w:val="auto"/>
          <w:u w:val="none"/>
        </w:rPr>
        <w:t>wp</w:t>
      </w:r>
      <w:proofErr w:type="spellEnd"/>
      <w:r w:rsidRPr="00A7394E">
        <w:rPr>
          <w:rStyle w:val="Hyperlink"/>
          <w:color w:val="auto"/>
          <w:u w:val="none"/>
        </w:rPr>
        <w:t>-</w:t>
      </w:r>
    </w:p>
    <w:p w:rsidR="00BF5247" w:rsidRPr="00A7394E" w:rsidRDefault="00BF5247" w:rsidP="00BF5247">
      <w:pPr>
        <w:ind w:firstLine="720"/>
      </w:pPr>
      <w:r w:rsidRPr="00A7394E">
        <w:rPr>
          <w:rStyle w:val="Hyperlink"/>
          <w:color w:val="auto"/>
          <w:u w:val="none"/>
        </w:rPr>
        <w:t>content/uploads/2011/06/KKK.jpg</w:t>
      </w:r>
      <w:r w:rsidR="00D33B26" w:rsidRPr="00A7394E">
        <w:fldChar w:fldCharType="end"/>
      </w:r>
    </w:p>
    <w:p w:rsidR="00BF5247" w:rsidRPr="00A7394E" w:rsidRDefault="00BF5247" w:rsidP="00BF5247">
      <w:proofErr w:type="gramStart"/>
      <w:r w:rsidRPr="00A7394E">
        <w:t>South Carolina Department of Education (2008).</w:t>
      </w:r>
      <w:proofErr w:type="gramEnd"/>
      <w:r w:rsidRPr="00A7394E">
        <w:t xml:space="preserve"> 5-1.1. </w:t>
      </w:r>
      <w:r w:rsidRPr="00A7394E">
        <w:rPr>
          <w:i/>
          <w:iCs/>
        </w:rPr>
        <w:t>South Carolina standards support documents</w:t>
      </w:r>
    </w:p>
    <w:p w:rsidR="00BF5247" w:rsidRPr="00A7394E" w:rsidRDefault="00BF5247" w:rsidP="00BF5247">
      <w:pPr>
        <w:ind w:firstLine="720"/>
      </w:pPr>
      <w:proofErr w:type="gramStart"/>
      <w:r w:rsidRPr="00A7394E">
        <w:t>(pp. 1-2).</w:t>
      </w:r>
      <w:proofErr w:type="gramEnd"/>
      <w:r w:rsidRPr="00A7394E">
        <w:t xml:space="preserve"> Columbia: South Carolina Department of Education.</w:t>
      </w:r>
    </w:p>
    <w:p w:rsidR="00BF5247" w:rsidRPr="00A7394E" w:rsidRDefault="00BF5247" w:rsidP="00BF5247">
      <w:pPr>
        <w:rPr>
          <w:rFonts w:cs="Arial"/>
        </w:rPr>
      </w:pPr>
    </w:p>
    <w:p w:rsidR="00BF5247" w:rsidRPr="00A7394E" w:rsidRDefault="00BF5247" w:rsidP="00BF5247"/>
    <w:p w:rsidR="006D07C1" w:rsidRPr="006D07C1" w:rsidRDefault="006D07C1" w:rsidP="006D07C1">
      <w:pPr>
        <w:pStyle w:val="ListParagraph"/>
        <w:ind w:left="0"/>
        <w:rPr>
          <w:b/>
          <w:sz w:val="32"/>
          <w:szCs w:val="32"/>
        </w:rPr>
      </w:pPr>
    </w:p>
    <w:sectPr w:rsidR="006D07C1" w:rsidRPr="006D07C1" w:rsidSect="009150C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PS-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9C0D9D4"/>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026783"/>
    <w:rsid w:val="0000592E"/>
    <w:rsid w:val="00026783"/>
    <w:rsid w:val="00052F75"/>
    <w:rsid w:val="001234B1"/>
    <w:rsid w:val="001336C5"/>
    <w:rsid w:val="00147F31"/>
    <w:rsid w:val="0015590C"/>
    <w:rsid w:val="001B3C52"/>
    <w:rsid w:val="001E685E"/>
    <w:rsid w:val="002020A7"/>
    <w:rsid w:val="00206FBD"/>
    <w:rsid w:val="00213A95"/>
    <w:rsid w:val="002468CF"/>
    <w:rsid w:val="002506DD"/>
    <w:rsid w:val="002A639B"/>
    <w:rsid w:val="00300BCF"/>
    <w:rsid w:val="00301229"/>
    <w:rsid w:val="00306986"/>
    <w:rsid w:val="00372630"/>
    <w:rsid w:val="00381E5C"/>
    <w:rsid w:val="003C2AC7"/>
    <w:rsid w:val="00426DB1"/>
    <w:rsid w:val="00462C66"/>
    <w:rsid w:val="004801F5"/>
    <w:rsid w:val="00483A47"/>
    <w:rsid w:val="004A0E7E"/>
    <w:rsid w:val="004A7D2C"/>
    <w:rsid w:val="004D47BB"/>
    <w:rsid w:val="004D6015"/>
    <w:rsid w:val="00504855"/>
    <w:rsid w:val="005B026A"/>
    <w:rsid w:val="005E0F5D"/>
    <w:rsid w:val="0062260F"/>
    <w:rsid w:val="0067412C"/>
    <w:rsid w:val="00685A2F"/>
    <w:rsid w:val="006872E0"/>
    <w:rsid w:val="006D07C1"/>
    <w:rsid w:val="006F78E5"/>
    <w:rsid w:val="00716FA8"/>
    <w:rsid w:val="00735D72"/>
    <w:rsid w:val="00737CA4"/>
    <w:rsid w:val="00784C87"/>
    <w:rsid w:val="007C6450"/>
    <w:rsid w:val="0087569A"/>
    <w:rsid w:val="008C5A88"/>
    <w:rsid w:val="008E3361"/>
    <w:rsid w:val="00900826"/>
    <w:rsid w:val="00912B65"/>
    <w:rsid w:val="009150C1"/>
    <w:rsid w:val="00934447"/>
    <w:rsid w:val="0095485F"/>
    <w:rsid w:val="009A2DB1"/>
    <w:rsid w:val="00A35D82"/>
    <w:rsid w:val="00A40BA9"/>
    <w:rsid w:val="00A97401"/>
    <w:rsid w:val="00AB5A47"/>
    <w:rsid w:val="00AF5C9E"/>
    <w:rsid w:val="00B35759"/>
    <w:rsid w:val="00BC2A50"/>
    <w:rsid w:val="00BF5247"/>
    <w:rsid w:val="00C063D3"/>
    <w:rsid w:val="00C3667E"/>
    <w:rsid w:val="00C5292F"/>
    <w:rsid w:val="00CA5F32"/>
    <w:rsid w:val="00CC130D"/>
    <w:rsid w:val="00CC5AAA"/>
    <w:rsid w:val="00CE1794"/>
    <w:rsid w:val="00CF06CC"/>
    <w:rsid w:val="00D33B26"/>
    <w:rsid w:val="00D56441"/>
    <w:rsid w:val="00DB10BF"/>
    <w:rsid w:val="00E1018D"/>
    <w:rsid w:val="00E2324F"/>
    <w:rsid w:val="00E3308F"/>
    <w:rsid w:val="00ED077F"/>
    <w:rsid w:val="00EE50AD"/>
    <w:rsid w:val="00F12000"/>
    <w:rsid w:val="00F30A51"/>
    <w:rsid w:val="00F41E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0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67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06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986"/>
    <w:rPr>
      <w:rFonts w:ascii="Tahoma" w:hAnsi="Tahoma" w:cs="Tahoma"/>
      <w:sz w:val="16"/>
      <w:szCs w:val="16"/>
    </w:rPr>
  </w:style>
  <w:style w:type="paragraph" w:styleId="ListParagraph">
    <w:name w:val="List Paragraph"/>
    <w:basedOn w:val="Normal"/>
    <w:uiPriority w:val="34"/>
    <w:qFormat/>
    <w:rsid w:val="004A7D2C"/>
    <w:pPr>
      <w:ind w:left="720"/>
      <w:contextualSpacing/>
    </w:pPr>
  </w:style>
  <w:style w:type="character" w:styleId="Hyperlink">
    <w:name w:val="Hyperlink"/>
    <w:basedOn w:val="DefaultParagraphFont"/>
    <w:uiPriority w:val="99"/>
    <w:unhideWhenUsed/>
    <w:rsid w:val="00BF5247"/>
    <w:rPr>
      <w:color w:val="0000FF" w:themeColor="hyperlink"/>
      <w:u w:val="single"/>
    </w:rPr>
  </w:style>
  <w:style w:type="character" w:styleId="FollowedHyperlink">
    <w:name w:val="FollowedHyperlink"/>
    <w:basedOn w:val="DefaultParagraphFont"/>
    <w:uiPriority w:val="99"/>
    <w:semiHidden/>
    <w:unhideWhenUsed/>
    <w:rsid w:val="00BF52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cweb2.loc.gov/service/pnp/highsm/04700/04783r.jpg" TargetMode="External"/><Relationship Id="rId3" Type="http://schemas.openxmlformats.org/officeDocument/2006/relationships/settings" Target="settings.xml"/><Relationship Id="rId7" Type="http://schemas.openxmlformats.org/officeDocument/2006/relationships/hyperlink" Target="http://www.whitehouse.gov/sites/default/files/first-family/masthead_image/17aj_header_sm.jpg?125087801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whitehouse.gov/sites/default/files/first-family/masthead_image/16al_header_sm.jpg?1250877868"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aw2.umkc.edu/faculty/projects/ftrials/lincolnconspiracy/booth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2415</Words>
  <Characters>13768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CCSD</Company>
  <LinksUpToDate>false</LinksUpToDate>
  <CharactersWithSpaces>16151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JODI_DENTON</dc:creator>
  <cp:keywords/>
  <dc:description/>
  <cp:lastModifiedBy>CCSD</cp:lastModifiedBy>
  <cp:revision>2</cp:revision>
  <dcterms:created xsi:type="dcterms:W3CDTF">2012-06-22T23:03:00Z</dcterms:created>
  <dcterms:modified xsi:type="dcterms:W3CDTF">2012-06-22T23:03:00Z</dcterms:modified>
</cp:coreProperties>
</file>